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F80AF" w14:textId="3C71BAA2" w:rsidR="00E34A6F" w:rsidRDefault="00E34A6F" w:rsidP="00E34A6F">
      <w:pPr>
        <w:spacing w:after="200" w:line="276" w:lineRule="auto"/>
        <w:jc w:val="center"/>
        <w:rPr>
          <w:rFonts w:ascii="Calibri" w:eastAsia="Calibri" w:hAnsi="Calibri" w:cs="Times New Roman"/>
          <w:b/>
          <w:sz w:val="28"/>
          <w:szCs w:val="28"/>
          <w:u w:val="single"/>
        </w:rPr>
      </w:pPr>
      <w:r w:rsidRPr="00E34A6F">
        <w:rPr>
          <w:rFonts w:ascii="Calibri" w:eastAsia="Calibri" w:hAnsi="Calibri" w:cs="Times New Roman"/>
          <w:b/>
          <w:noProof/>
          <w:sz w:val="28"/>
          <w:szCs w:val="28"/>
          <w:u w:val="single"/>
        </w:rPr>
        <w:drawing>
          <wp:inline distT="0" distB="0" distL="0" distR="0" wp14:anchorId="0202ABD1" wp14:editId="68F13EFE">
            <wp:extent cx="3552825" cy="1371600"/>
            <wp:effectExtent l="0" t="0" r="9525" b="0"/>
            <wp:docPr id="1" name="Picture 1" descr="Valenci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ncia College - Print Pepperm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6931" cy="1411791"/>
                    </a:xfrm>
                    <a:prstGeom prst="rect">
                      <a:avLst/>
                    </a:prstGeom>
                    <a:noFill/>
                    <a:ln>
                      <a:noFill/>
                    </a:ln>
                  </pic:spPr>
                </pic:pic>
              </a:graphicData>
            </a:graphic>
          </wp:inline>
        </w:drawing>
      </w:r>
    </w:p>
    <w:p w14:paraId="479F4C5A" w14:textId="0243CCC3" w:rsidR="00CE0144" w:rsidRPr="00604957" w:rsidRDefault="00CE0144" w:rsidP="00604957">
      <w:pPr>
        <w:pStyle w:val="Heading1"/>
      </w:pPr>
      <w:r w:rsidRPr="00604957">
        <w:t>SPC 1017 Interpersonal Communication</w:t>
      </w:r>
      <w:r w:rsidRPr="00604957">
        <w:tab/>
        <w:t xml:space="preserve">              </w:t>
      </w:r>
      <w:r w:rsidR="00091FA8" w:rsidRPr="00604957">
        <w:t>S</w:t>
      </w:r>
      <w:r w:rsidR="008205F5">
        <w:t>pring</w:t>
      </w:r>
      <w:r w:rsidR="00091FA8" w:rsidRPr="00604957">
        <w:t xml:space="preserve"> 202</w:t>
      </w:r>
      <w:r w:rsidR="008205F5">
        <w:t>1</w:t>
      </w:r>
    </w:p>
    <w:p w14:paraId="454100EC" w14:textId="728F16EC" w:rsidR="00CE0144" w:rsidRPr="00CE0144" w:rsidRDefault="00CE0144" w:rsidP="00604957">
      <w:pPr>
        <w:pStyle w:val="Heading1"/>
        <w:rPr>
          <w:rFonts w:ascii="Calibri" w:eastAsia="Calibri" w:hAnsi="Calibri" w:cs="Times New Roman"/>
          <w:b/>
          <w:i/>
        </w:rPr>
      </w:pPr>
    </w:p>
    <w:p w14:paraId="69CD2A9C" w14:textId="77777777" w:rsidR="00CE0144" w:rsidRPr="00CE0144" w:rsidRDefault="00CE0144" w:rsidP="00CE0144">
      <w:pPr>
        <w:spacing w:after="200" w:line="276" w:lineRule="auto"/>
        <w:rPr>
          <w:rFonts w:ascii="Calibri" w:eastAsia="Calibri" w:hAnsi="Calibri" w:cs="Times New Roman"/>
        </w:rPr>
      </w:pPr>
      <w:r w:rsidRPr="00CE0144">
        <w:rPr>
          <w:rFonts w:ascii="Calibri" w:eastAsia="Calibri" w:hAnsi="Calibri" w:cs="Times New Roman"/>
          <w:b/>
          <w:u w:val="single"/>
        </w:rPr>
        <w:t>Catalog Description:</w:t>
      </w:r>
      <w:r w:rsidRPr="00CE0144">
        <w:rPr>
          <w:rFonts w:ascii="Calibri" w:eastAsia="Calibri" w:hAnsi="Calibri" w:cs="Times New Roman"/>
        </w:rPr>
        <w:t xml:space="preserve"> Students explore a range of communication concepts and topics from interpersonal communication, to small group communication, to public speaking. Students develop skills to put the communication principles to work. </w:t>
      </w:r>
    </w:p>
    <w:p w14:paraId="7EE88A72" w14:textId="77777777" w:rsidR="00CE0144" w:rsidRPr="00CE0144" w:rsidRDefault="00CE0144" w:rsidP="00CE0144">
      <w:pPr>
        <w:spacing w:after="200" w:line="276" w:lineRule="auto"/>
        <w:rPr>
          <w:rFonts w:ascii="Calibri" w:eastAsia="Calibri" w:hAnsi="Calibri" w:cs="Times New Roman"/>
          <w:b/>
          <w:u w:val="single"/>
        </w:rPr>
      </w:pPr>
    </w:p>
    <w:p w14:paraId="1B6947E0" w14:textId="035F94EC" w:rsidR="00CE0144" w:rsidRPr="00CE0144" w:rsidRDefault="00CE0144" w:rsidP="00CE0144">
      <w:pPr>
        <w:spacing w:after="200" w:line="276" w:lineRule="auto"/>
        <w:rPr>
          <w:rFonts w:ascii="Calibri" w:eastAsia="Calibri" w:hAnsi="Calibri" w:cs="Times New Roman"/>
          <w:b/>
          <w:u w:val="single"/>
        </w:rPr>
      </w:pPr>
      <w:r w:rsidRPr="00CE0144">
        <w:rPr>
          <w:rFonts w:ascii="Calibri" w:eastAsia="Calibri" w:hAnsi="Calibri" w:cs="Times New Roman"/>
          <w:b/>
          <w:u w:val="single"/>
        </w:rPr>
        <w:t>Instructor:</w:t>
      </w:r>
      <w:r w:rsidRPr="00CE0144">
        <w:rPr>
          <w:rFonts w:ascii="Calibri" w:eastAsia="Calibri" w:hAnsi="Calibri" w:cs="Times New Roman"/>
        </w:rPr>
        <w:t xml:space="preserve"> </w:t>
      </w:r>
      <w:r w:rsidRPr="00CE0144">
        <w:rPr>
          <w:rFonts w:ascii="Calibri" w:eastAsia="Calibri" w:hAnsi="Calibri" w:cs="Times New Roman"/>
        </w:rPr>
        <w:tab/>
      </w:r>
      <w:r w:rsidRPr="00CE0144">
        <w:rPr>
          <w:rFonts w:ascii="Calibri" w:eastAsia="Calibri" w:hAnsi="Calibri" w:cs="Times New Roman"/>
        </w:rPr>
        <w:tab/>
      </w:r>
      <w:r w:rsidR="0043505F">
        <w:rPr>
          <w:rFonts w:ascii="Calibri" w:eastAsia="Calibri" w:hAnsi="Calibri" w:cs="Times New Roman"/>
        </w:rPr>
        <w:t xml:space="preserve">Mr. </w:t>
      </w:r>
      <w:r>
        <w:rPr>
          <w:rFonts w:ascii="Calibri" w:eastAsia="Calibri" w:hAnsi="Calibri" w:cs="Times New Roman"/>
        </w:rPr>
        <w:t>Jeremy Boyd</w:t>
      </w:r>
      <w:r w:rsidRPr="00CE0144">
        <w:rPr>
          <w:rFonts w:ascii="Calibri" w:eastAsia="Calibri" w:hAnsi="Calibri" w:cs="Times New Roman"/>
        </w:rPr>
        <w:tab/>
      </w:r>
      <w:r w:rsidRPr="00CE0144">
        <w:rPr>
          <w:rFonts w:ascii="Calibri" w:eastAsia="Calibri" w:hAnsi="Calibri" w:cs="Times New Roman"/>
        </w:rPr>
        <w:tab/>
      </w:r>
    </w:p>
    <w:p w14:paraId="4159915B" w14:textId="54B18E60" w:rsidR="00CE0144" w:rsidRPr="00CE0144" w:rsidRDefault="00CE0144" w:rsidP="00CE0144">
      <w:pPr>
        <w:spacing w:after="200" w:line="276" w:lineRule="auto"/>
        <w:rPr>
          <w:rFonts w:ascii="Calibri" w:eastAsia="Calibri" w:hAnsi="Calibri" w:cs="Times New Roman"/>
        </w:rPr>
      </w:pPr>
      <w:r w:rsidRPr="00CE0144">
        <w:rPr>
          <w:rFonts w:ascii="Calibri" w:eastAsia="Calibri" w:hAnsi="Calibri" w:cs="Times New Roman"/>
          <w:b/>
          <w:u w:val="single"/>
        </w:rPr>
        <w:t>Virtual Hours</w:t>
      </w:r>
      <w:r w:rsidRPr="00CE0144">
        <w:rPr>
          <w:rFonts w:ascii="Calibri" w:eastAsia="Calibri" w:hAnsi="Calibri" w:cs="Times New Roman"/>
        </w:rPr>
        <w:t xml:space="preserve">: </w:t>
      </w:r>
      <w:r w:rsidRPr="00CE0144">
        <w:rPr>
          <w:rFonts w:ascii="Calibri" w:eastAsia="Calibri" w:hAnsi="Calibri" w:cs="Times New Roman"/>
        </w:rPr>
        <w:tab/>
      </w:r>
      <w:r w:rsidRPr="00CE0144">
        <w:rPr>
          <w:rFonts w:ascii="Calibri" w:eastAsia="Calibri" w:hAnsi="Calibri" w:cs="Times New Roman"/>
        </w:rPr>
        <w:tab/>
      </w:r>
      <w:r w:rsidR="00610EF9">
        <w:rPr>
          <w:rFonts w:ascii="Calibri" w:eastAsia="Calibri" w:hAnsi="Calibri" w:cs="Times New Roman"/>
        </w:rPr>
        <w:t>Every day, will usually respond same day</w:t>
      </w:r>
    </w:p>
    <w:p w14:paraId="02D2347F" w14:textId="0E1F1395" w:rsidR="00CE0144" w:rsidRPr="00CE0144" w:rsidRDefault="00CE0144" w:rsidP="00610EF9">
      <w:pPr>
        <w:spacing w:after="200" w:line="276" w:lineRule="auto"/>
        <w:ind w:left="720" w:firstLine="720"/>
        <w:rPr>
          <w:rFonts w:ascii="Calibri" w:eastAsia="Calibri" w:hAnsi="Calibri" w:cs="Times New Roman"/>
        </w:rPr>
      </w:pPr>
      <w:r w:rsidRPr="00CE0144">
        <w:rPr>
          <w:rFonts w:ascii="Calibri" w:eastAsia="Calibri" w:hAnsi="Calibri" w:cs="Times New Roman"/>
        </w:rPr>
        <w:tab/>
      </w:r>
    </w:p>
    <w:p w14:paraId="30F30C24" w14:textId="5FADB15E" w:rsidR="001809C0" w:rsidRDefault="00CE0144" w:rsidP="00CE0144">
      <w:pPr>
        <w:spacing w:after="200" w:line="276" w:lineRule="auto"/>
        <w:rPr>
          <w:rStyle w:val="Hyperlink"/>
          <w:rFonts w:ascii="Calibri" w:eastAsia="Calibri" w:hAnsi="Calibri" w:cs="Times New Roman"/>
        </w:rPr>
      </w:pPr>
      <w:r w:rsidRPr="00CE0144">
        <w:rPr>
          <w:rFonts w:ascii="Calibri" w:eastAsia="Calibri" w:hAnsi="Calibri" w:cs="Times New Roman"/>
          <w:b/>
          <w:u w:val="single"/>
        </w:rPr>
        <w:t>Email:</w:t>
      </w:r>
      <w:r w:rsidRPr="00CE0144">
        <w:rPr>
          <w:rFonts w:ascii="Calibri" w:eastAsia="Calibri" w:hAnsi="Calibri" w:cs="Times New Roman"/>
        </w:rPr>
        <w:t xml:space="preserve">  </w:t>
      </w:r>
      <w:r w:rsidRPr="00CE0144">
        <w:rPr>
          <w:rFonts w:ascii="Calibri" w:eastAsia="Calibri" w:hAnsi="Calibri" w:cs="Times New Roman"/>
        </w:rPr>
        <w:tab/>
      </w:r>
      <w:r w:rsidRPr="00CE0144">
        <w:rPr>
          <w:rFonts w:ascii="Calibri" w:eastAsia="Calibri" w:hAnsi="Calibri" w:cs="Times New Roman"/>
        </w:rPr>
        <w:tab/>
      </w:r>
      <w:hyperlink r:id="rId6" w:history="1">
        <w:r w:rsidR="00E34A6F" w:rsidRPr="00E34A6F">
          <w:rPr>
            <w:rStyle w:val="Hyperlink"/>
            <w:rFonts w:ascii="Calibri" w:eastAsia="Calibri" w:hAnsi="Calibri" w:cs="Times New Roman"/>
          </w:rPr>
          <w:t>jboyd28@valenciacollege.edu</w:t>
        </w:r>
      </w:hyperlink>
      <w:r w:rsidR="00E34A6F">
        <w:rPr>
          <w:rFonts w:ascii="Calibri" w:eastAsia="Calibri" w:hAnsi="Calibri" w:cs="Times New Roman"/>
        </w:rPr>
        <w:t xml:space="preserve"> </w:t>
      </w:r>
      <w:r w:rsidRPr="00CE0144">
        <w:rPr>
          <w:rFonts w:ascii="Calibri" w:eastAsia="Calibri" w:hAnsi="Calibri" w:cs="Times New Roman"/>
        </w:rPr>
        <w:t xml:space="preserve">or through </w:t>
      </w:r>
      <w:hyperlink r:id="rId7" w:history="1">
        <w:r w:rsidR="00610EF9" w:rsidRPr="00E34A6F">
          <w:rPr>
            <w:rStyle w:val="Hyperlink"/>
            <w:rFonts w:ascii="Calibri" w:eastAsia="Calibri" w:hAnsi="Calibri" w:cs="Times New Roman"/>
          </w:rPr>
          <w:t>Canvas</w:t>
        </w:r>
      </w:hyperlink>
      <w:r w:rsidR="001809C0">
        <w:rPr>
          <w:rStyle w:val="Hyperlink"/>
          <w:rFonts w:ascii="Calibri" w:eastAsia="Calibri" w:hAnsi="Calibri" w:cs="Times New Roman"/>
        </w:rPr>
        <w:t xml:space="preserve">   </w:t>
      </w:r>
    </w:p>
    <w:p w14:paraId="257A5AE3" w14:textId="61FD8AFB" w:rsidR="001809C0" w:rsidRDefault="001809C0" w:rsidP="00CE0144">
      <w:pPr>
        <w:spacing w:after="200" w:line="276" w:lineRule="auto"/>
        <w:rPr>
          <w:rStyle w:val="Hyperlink"/>
          <w:rFonts w:ascii="Calibri" w:eastAsia="Calibri" w:hAnsi="Calibri" w:cs="Times New Roman"/>
        </w:rPr>
      </w:pPr>
    </w:p>
    <w:p w14:paraId="56C9BB30" w14:textId="3F8D151E" w:rsidR="001809C0" w:rsidRDefault="001809C0" w:rsidP="00CE0144">
      <w:pPr>
        <w:spacing w:after="200" w:line="276" w:lineRule="auto"/>
        <w:rPr>
          <w:rStyle w:val="Hyperlink"/>
          <w:rFonts w:ascii="Calibri" w:eastAsia="Calibri" w:hAnsi="Calibri" w:cs="Times New Roman"/>
          <w:color w:val="auto"/>
          <w:u w:val="none"/>
        </w:rPr>
      </w:pPr>
      <w:r w:rsidRPr="001809C0">
        <w:rPr>
          <w:rStyle w:val="Hyperlink"/>
          <w:rFonts w:ascii="Calibri" w:eastAsia="Calibri" w:hAnsi="Calibri" w:cs="Times New Roman"/>
          <w:color w:val="4472C4" w:themeColor="accent1"/>
          <w:u w:val="none"/>
        </w:rPr>
        <w:tab/>
      </w:r>
      <w:r w:rsidRPr="001809C0">
        <w:rPr>
          <w:rStyle w:val="Hyperlink"/>
          <w:rFonts w:ascii="Calibri" w:eastAsia="Calibri" w:hAnsi="Calibri" w:cs="Times New Roman"/>
          <w:color w:val="4472C4" w:themeColor="accent1"/>
          <w:u w:val="none"/>
        </w:rPr>
        <w:tab/>
      </w:r>
      <w:r>
        <w:rPr>
          <w:rStyle w:val="Hyperlink"/>
          <w:rFonts w:ascii="Calibri" w:eastAsia="Calibri" w:hAnsi="Calibri" w:cs="Times New Roman"/>
          <w:color w:val="auto"/>
          <w:u w:val="none"/>
        </w:rPr>
        <w:t>Use Canvas to contact me first.  I check Canvas much more often than my school email.</w:t>
      </w:r>
    </w:p>
    <w:p w14:paraId="31713936" w14:textId="77777777" w:rsidR="001809C0" w:rsidRPr="001809C0" w:rsidRDefault="001809C0" w:rsidP="00CE0144">
      <w:pPr>
        <w:spacing w:after="200" w:line="276" w:lineRule="auto"/>
        <w:rPr>
          <w:rFonts w:ascii="Calibri" w:eastAsia="Calibri" w:hAnsi="Calibri" w:cs="Times New Roman"/>
          <w:color w:val="4472C4" w:themeColor="accent1"/>
        </w:rPr>
      </w:pPr>
    </w:p>
    <w:p w14:paraId="04638EE9" w14:textId="5858E193" w:rsidR="00CE0144" w:rsidRDefault="00CE0144" w:rsidP="00CE0144">
      <w:pPr>
        <w:spacing w:after="200" w:line="276" w:lineRule="auto"/>
        <w:rPr>
          <w:rFonts w:ascii="Calibri" w:eastAsia="Calibri" w:hAnsi="Calibri" w:cs="Times New Roman"/>
        </w:rPr>
      </w:pPr>
      <w:r w:rsidRPr="00CE0144">
        <w:rPr>
          <w:rFonts w:ascii="Calibri" w:eastAsia="Calibri" w:hAnsi="Calibri" w:cs="Times New Roman"/>
          <w:b/>
          <w:u w:val="single"/>
        </w:rPr>
        <w:t xml:space="preserve">Student </w:t>
      </w:r>
      <w:r w:rsidR="00610EF9">
        <w:rPr>
          <w:rFonts w:ascii="Calibri" w:eastAsia="Calibri" w:hAnsi="Calibri" w:cs="Times New Roman"/>
          <w:b/>
          <w:u w:val="single"/>
        </w:rPr>
        <w:t>Canvas</w:t>
      </w:r>
      <w:r w:rsidRPr="00CE0144">
        <w:rPr>
          <w:rFonts w:ascii="Calibri" w:eastAsia="Calibri" w:hAnsi="Calibri" w:cs="Times New Roman"/>
          <w:b/>
          <w:u w:val="single"/>
        </w:rPr>
        <w:t xml:space="preserve"> Responsibility</w:t>
      </w:r>
      <w:r w:rsidRPr="00CE0144">
        <w:rPr>
          <w:rFonts w:ascii="Calibri" w:eastAsia="Calibri" w:hAnsi="Calibri" w:cs="Times New Roman"/>
        </w:rPr>
        <w:t xml:space="preserve">: Check your </w:t>
      </w:r>
      <w:hyperlink r:id="rId8" w:history="1">
        <w:r w:rsidR="00EA6407" w:rsidRPr="00604957">
          <w:rPr>
            <w:rStyle w:val="Hyperlink"/>
            <w:rFonts w:ascii="Calibri" w:eastAsia="Calibri" w:hAnsi="Calibri" w:cs="Times New Roman"/>
          </w:rPr>
          <w:t>Canvas</w:t>
        </w:r>
      </w:hyperlink>
      <w:r w:rsidRPr="00CE0144">
        <w:rPr>
          <w:rFonts w:ascii="Calibri" w:eastAsia="Calibri" w:hAnsi="Calibri" w:cs="Times New Roman"/>
        </w:rPr>
        <w:t xml:space="preserve"> often to see if there are messages or assignments from the instructor. </w:t>
      </w:r>
    </w:p>
    <w:p w14:paraId="64D2B578" w14:textId="77777777" w:rsidR="001809C0" w:rsidRPr="00CE0144" w:rsidRDefault="001809C0" w:rsidP="00CE0144">
      <w:pPr>
        <w:spacing w:after="200" w:line="276" w:lineRule="auto"/>
        <w:rPr>
          <w:rFonts w:ascii="Calibri" w:eastAsia="Calibri" w:hAnsi="Calibri" w:cs="Times New Roman"/>
        </w:rPr>
      </w:pPr>
    </w:p>
    <w:p w14:paraId="421C7924" w14:textId="5B5A1CBD" w:rsidR="001809C0" w:rsidRPr="001809C0" w:rsidRDefault="00CE0144" w:rsidP="001809C0">
      <w:pPr>
        <w:spacing w:after="200" w:line="276" w:lineRule="auto"/>
        <w:rPr>
          <w:rFonts w:ascii="Calibri" w:eastAsia="Calibri" w:hAnsi="Calibri" w:cs="Times New Roman"/>
          <w:b/>
          <w:bCs/>
          <w:i/>
          <w:iCs/>
        </w:rPr>
      </w:pPr>
      <w:r w:rsidRPr="00CE0144">
        <w:rPr>
          <w:rFonts w:ascii="Calibri" w:eastAsia="Calibri" w:hAnsi="Calibri" w:cs="Times New Roman"/>
          <w:b/>
          <w:u w:val="single"/>
        </w:rPr>
        <w:t xml:space="preserve">Text: </w:t>
      </w:r>
      <w:r w:rsidRPr="00CE0144">
        <w:rPr>
          <w:rFonts w:ascii="Calibri" w:eastAsia="Calibri" w:hAnsi="Calibri" w:cs="Times New Roman"/>
          <w:b/>
        </w:rPr>
        <w:tab/>
      </w:r>
      <w:r w:rsidR="001809C0" w:rsidRPr="001809C0">
        <w:rPr>
          <w:rFonts w:ascii="Calibri" w:eastAsia="Calibri" w:hAnsi="Calibri" w:cs="Times New Roman"/>
        </w:rPr>
        <w:t>F</w:t>
      </w:r>
      <w:r w:rsidR="001809C0">
        <w:rPr>
          <w:rFonts w:ascii="Calibri" w:eastAsia="Calibri" w:hAnsi="Calibri" w:cs="Times New Roman"/>
        </w:rPr>
        <w:t xml:space="preserve">ree Online Textbook: </w:t>
      </w:r>
      <w:hyperlink r:id="rId9" w:history="1">
        <w:r w:rsidR="001809C0" w:rsidRPr="001809C0">
          <w:rPr>
            <w:rStyle w:val="Hyperlink"/>
            <w:rFonts w:ascii="Calibri" w:eastAsia="Calibri" w:hAnsi="Calibri" w:cs="Times New Roman"/>
            <w:b/>
            <w:bCs/>
            <w:i/>
            <w:iCs/>
          </w:rPr>
          <w:t>Communication in the Real World</w:t>
        </w:r>
      </w:hyperlink>
    </w:p>
    <w:p w14:paraId="50600E44" w14:textId="596028E7" w:rsidR="00E03F50" w:rsidRDefault="00E03F50" w:rsidP="00CE0144">
      <w:pPr>
        <w:spacing w:after="200" w:line="276" w:lineRule="auto"/>
        <w:rPr>
          <w:rFonts w:ascii="Calibri" w:eastAsia="Calibri" w:hAnsi="Calibri" w:cs="Times New Roman"/>
          <w:i/>
        </w:rPr>
      </w:pPr>
    </w:p>
    <w:p w14:paraId="56532E23" w14:textId="5FAC96F2" w:rsidR="004C6F97" w:rsidRDefault="004C6F97" w:rsidP="004C6F97">
      <w:pPr>
        <w:spacing w:after="200" w:line="276" w:lineRule="auto"/>
        <w:jc w:val="center"/>
        <w:rPr>
          <w:rFonts w:ascii="Calibri" w:eastAsia="Calibri" w:hAnsi="Calibri" w:cs="Times New Roman"/>
          <w:i/>
          <w:noProof/>
        </w:rPr>
      </w:pPr>
    </w:p>
    <w:p w14:paraId="7B27A2F1" w14:textId="3AA3005F" w:rsidR="001809C0" w:rsidRDefault="001809C0" w:rsidP="004C6F97">
      <w:pPr>
        <w:spacing w:after="200" w:line="276" w:lineRule="auto"/>
        <w:jc w:val="center"/>
        <w:rPr>
          <w:rFonts w:ascii="Calibri" w:eastAsia="Calibri" w:hAnsi="Calibri" w:cs="Times New Roman"/>
          <w:i/>
          <w:noProof/>
        </w:rPr>
      </w:pPr>
    </w:p>
    <w:p w14:paraId="1A520A11" w14:textId="77777777" w:rsidR="001809C0" w:rsidRDefault="001809C0" w:rsidP="004C6F97">
      <w:pPr>
        <w:spacing w:after="200" w:line="276" w:lineRule="auto"/>
        <w:jc w:val="center"/>
        <w:rPr>
          <w:rFonts w:ascii="Calibri" w:eastAsia="Calibri" w:hAnsi="Calibri" w:cs="Times New Roman"/>
          <w:i/>
          <w:noProof/>
        </w:rPr>
      </w:pPr>
    </w:p>
    <w:p w14:paraId="5B007E65" w14:textId="704C9336" w:rsidR="005B44C7" w:rsidRPr="004C6F97" w:rsidRDefault="005B44C7" w:rsidP="005B44C7">
      <w:pPr>
        <w:spacing w:after="200" w:line="276" w:lineRule="auto"/>
        <w:jc w:val="center"/>
        <w:rPr>
          <w:rFonts w:ascii="Calibri" w:eastAsia="Calibri" w:hAnsi="Calibri" w:cs="Times New Roman"/>
          <w:i/>
          <w:noProof/>
        </w:rPr>
      </w:pPr>
    </w:p>
    <w:p w14:paraId="7E35931F" w14:textId="6643E6E7" w:rsidR="004F0AFA" w:rsidRPr="004F0AFA" w:rsidRDefault="004C6F97" w:rsidP="004F0AFA">
      <w:pPr>
        <w:pStyle w:val="IntenseQuote"/>
        <w:rPr>
          <w:rFonts w:eastAsia="Calibri" w:cstheme="minorHAnsi"/>
          <w:sz w:val="32"/>
          <w:szCs w:val="32"/>
        </w:rPr>
      </w:pPr>
      <w:r>
        <w:rPr>
          <w:rStyle w:val="Heading1Char"/>
          <w:b/>
          <w:bCs/>
        </w:rPr>
        <w:lastRenderedPageBreak/>
        <w:t xml:space="preserve">       </w:t>
      </w:r>
      <w:r w:rsidR="00CE0144" w:rsidRPr="00604957">
        <w:rPr>
          <w:rStyle w:val="Heading1Char"/>
          <w:rFonts w:asciiTheme="minorHAnsi" w:hAnsiTheme="minorHAnsi" w:cstheme="minorHAnsi"/>
        </w:rPr>
        <w:t>Grading Scale</w:t>
      </w:r>
      <w:r w:rsidR="00CE0144" w:rsidRPr="00604957">
        <w:rPr>
          <w:rStyle w:val="Heading1Char"/>
          <w:rFonts w:asciiTheme="minorHAnsi" w:hAnsiTheme="minorHAnsi" w:cstheme="minorHAnsi"/>
        </w:rPr>
        <w:tab/>
      </w:r>
      <w:r w:rsidR="00CE0144" w:rsidRPr="00604957">
        <w:rPr>
          <w:rFonts w:eastAsia="Calibri" w:cstheme="minorHAnsi"/>
          <w:sz w:val="32"/>
          <w:szCs w:val="32"/>
        </w:rPr>
        <w:tab/>
      </w:r>
      <w:bookmarkStart w:id="0" w:name="_Hlk39564378"/>
    </w:p>
    <w:tbl>
      <w:tblPr>
        <w:tblStyle w:val="TableGrid"/>
        <w:tblW w:w="9616" w:type="dxa"/>
        <w:tblLook w:val="04A0" w:firstRow="1" w:lastRow="0" w:firstColumn="1" w:lastColumn="0" w:noHBand="0" w:noVBand="1"/>
        <w:tblCaption w:val="Grading Scale Table"/>
        <w:tblDescription w:val="This table shows the grading scale for this class. A= 90-100, B= 80-89, C=70-79, D= 60-69, and F= 0-59."/>
      </w:tblPr>
      <w:tblGrid>
        <w:gridCol w:w="4808"/>
        <w:gridCol w:w="4808"/>
      </w:tblGrid>
      <w:tr w:rsidR="004F0AFA" w:rsidRPr="004F0AFA" w14:paraId="59D364FC" w14:textId="77777777" w:rsidTr="004F0AFA">
        <w:trPr>
          <w:trHeight w:val="398"/>
        </w:trPr>
        <w:tc>
          <w:tcPr>
            <w:tcW w:w="4808" w:type="dxa"/>
          </w:tcPr>
          <w:p w14:paraId="685A045F"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Letter Grade</w:t>
            </w:r>
          </w:p>
        </w:tc>
        <w:tc>
          <w:tcPr>
            <w:tcW w:w="4808" w:type="dxa"/>
          </w:tcPr>
          <w:p w14:paraId="606690F1"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Percentages</w:t>
            </w:r>
          </w:p>
        </w:tc>
      </w:tr>
      <w:tr w:rsidR="004F0AFA" w:rsidRPr="004F0AFA" w14:paraId="453F80A5" w14:textId="77777777" w:rsidTr="004F0AFA">
        <w:trPr>
          <w:trHeight w:val="386"/>
        </w:trPr>
        <w:tc>
          <w:tcPr>
            <w:tcW w:w="4808" w:type="dxa"/>
          </w:tcPr>
          <w:p w14:paraId="1DD605EB"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A</w:t>
            </w:r>
          </w:p>
        </w:tc>
        <w:tc>
          <w:tcPr>
            <w:tcW w:w="4808" w:type="dxa"/>
          </w:tcPr>
          <w:p w14:paraId="36ADD134"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90 - 100</w:t>
            </w:r>
          </w:p>
        </w:tc>
      </w:tr>
      <w:tr w:rsidR="004F0AFA" w:rsidRPr="004F0AFA" w14:paraId="4B6EBE05" w14:textId="77777777" w:rsidTr="004F0AFA">
        <w:trPr>
          <w:trHeight w:val="398"/>
        </w:trPr>
        <w:tc>
          <w:tcPr>
            <w:tcW w:w="4808" w:type="dxa"/>
          </w:tcPr>
          <w:p w14:paraId="30372218"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B</w:t>
            </w:r>
          </w:p>
        </w:tc>
        <w:tc>
          <w:tcPr>
            <w:tcW w:w="4808" w:type="dxa"/>
          </w:tcPr>
          <w:p w14:paraId="4E23B8A0"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80 - 89</w:t>
            </w:r>
          </w:p>
        </w:tc>
      </w:tr>
      <w:tr w:rsidR="004F0AFA" w:rsidRPr="004F0AFA" w14:paraId="311C1071" w14:textId="77777777" w:rsidTr="004F0AFA">
        <w:trPr>
          <w:trHeight w:val="386"/>
        </w:trPr>
        <w:tc>
          <w:tcPr>
            <w:tcW w:w="4808" w:type="dxa"/>
          </w:tcPr>
          <w:p w14:paraId="727CB53B"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C</w:t>
            </w:r>
          </w:p>
        </w:tc>
        <w:tc>
          <w:tcPr>
            <w:tcW w:w="4808" w:type="dxa"/>
          </w:tcPr>
          <w:p w14:paraId="35419C75"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70 - 79</w:t>
            </w:r>
          </w:p>
        </w:tc>
      </w:tr>
      <w:tr w:rsidR="004F0AFA" w:rsidRPr="004F0AFA" w14:paraId="05CF0900" w14:textId="77777777" w:rsidTr="004F0AFA">
        <w:trPr>
          <w:trHeight w:val="398"/>
        </w:trPr>
        <w:tc>
          <w:tcPr>
            <w:tcW w:w="4808" w:type="dxa"/>
          </w:tcPr>
          <w:p w14:paraId="1CAF9406"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D</w:t>
            </w:r>
          </w:p>
        </w:tc>
        <w:tc>
          <w:tcPr>
            <w:tcW w:w="4808" w:type="dxa"/>
          </w:tcPr>
          <w:p w14:paraId="16CE5CE9"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60 - 69</w:t>
            </w:r>
          </w:p>
        </w:tc>
      </w:tr>
      <w:tr w:rsidR="004F0AFA" w:rsidRPr="004F0AFA" w14:paraId="4D34F350" w14:textId="77777777" w:rsidTr="004F0AFA">
        <w:trPr>
          <w:trHeight w:val="386"/>
        </w:trPr>
        <w:tc>
          <w:tcPr>
            <w:tcW w:w="4808" w:type="dxa"/>
          </w:tcPr>
          <w:p w14:paraId="7298FADF"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F</w:t>
            </w:r>
          </w:p>
        </w:tc>
        <w:tc>
          <w:tcPr>
            <w:tcW w:w="4808" w:type="dxa"/>
          </w:tcPr>
          <w:p w14:paraId="71DD2DDA" w14:textId="77777777" w:rsidR="004F0AFA" w:rsidRPr="004F0AFA" w:rsidRDefault="004F0AFA" w:rsidP="004F0AFA">
            <w:pPr>
              <w:spacing w:after="200" w:line="276" w:lineRule="auto"/>
              <w:jc w:val="center"/>
              <w:rPr>
                <w:rFonts w:ascii="Calibri" w:eastAsia="Calibri" w:hAnsi="Calibri" w:cs="Times New Roman"/>
              </w:rPr>
            </w:pPr>
            <w:r w:rsidRPr="004F0AFA">
              <w:rPr>
                <w:rFonts w:ascii="Calibri" w:eastAsia="Calibri" w:hAnsi="Calibri" w:cs="Times New Roman"/>
              </w:rPr>
              <w:t>0 - 59</w:t>
            </w:r>
          </w:p>
        </w:tc>
      </w:tr>
    </w:tbl>
    <w:p w14:paraId="13828A77" w14:textId="03672C4B" w:rsidR="004C6F97" w:rsidRDefault="004C6F97" w:rsidP="00CE0144">
      <w:pPr>
        <w:spacing w:after="200" w:line="276" w:lineRule="auto"/>
        <w:rPr>
          <w:rFonts w:ascii="Calibri" w:eastAsia="Calibri" w:hAnsi="Calibri" w:cs="Times New Roman"/>
        </w:rPr>
      </w:pPr>
    </w:p>
    <w:bookmarkEnd w:id="0"/>
    <w:p w14:paraId="0DFAF612" w14:textId="6CB91929" w:rsidR="00CE0144" w:rsidRPr="004C6F97" w:rsidRDefault="00CE0144" w:rsidP="004C6F97">
      <w:pPr>
        <w:pStyle w:val="IntenseQuote"/>
        <w:rPr>
          <w:sz w:val="32"/>
          <w:szCs w:val="32"/>
        </w:rPr>
      </w:pPr>
      <w:r w:rsidRPr="004C6F97">
        <w:rPr>
          <w:sz w:val="32"/>
          <w:szCs w:val="32"/>
        </w:rPr>
        <w:t>Learning Outcomes</w:t>
      </w:r>
    </w:p>
    <w:p w14:paraId="6FBED2B3" w14:textId="77777777" w:rsidR="00CE0144" w:rsidRPr="00CE0144" w:rsidRDefault="00CE0144" w:rsidP="00CE0144">
      <w:pPr>
        <w:spacing w:after="200" w:line="276" w:lineRule="auto"/>
        <w:rPr>
          <w:rFonts w:ascii="Calibri" w:eastAsia="Times New Roman" w:hAnsi="Calibri" w:cs="Arial"/>
          <w:bCs/>
        </w:rPr>
      </w:pPr>
      <w:r w:rsidRPr="00CE0144">
        <w:rPr>
          <w:rFonts w:ascii="Calibri" w:eastAsia="Calibri" w:hAnsi="Calibri" w:cs="Arial"/>
        </w:rPr>
        <w:t xml:space="preserve">1. </w:t>
      </w:r>
      <w:r w:rsidRPr="00CE0144">
        <w:rPr>
          <w:rFonts w:ascii="Calibri" w:eastAsia="Times New Roman" w:hAnsi="Calibri" w:cs="Arial"/>
          <w:bCs/>
        </w:rPr>
        <w:t>Students will be able to articulate the role of perception as it influences the definition of self and others.</w:t>
      </w:r>
    </w:p>
    <w:p w14:paraId="06A605C8" w14:textId="77777777" w:rsidR="00CE0144" w:rsidRPr="00CE0144" w:rsidRDefault="00CE0144" w:rsidP="00CE0144">
      <w:pPr>
        <w:spacing w:after="200" w:line="276" w:lineRule="auto"/>
        <w:rPr>
          <w:rFonts w:ascii="Calibri" w:eastAsia="Times New Roman" w:hAnsi="Calibri" w:cs="Arial"/>
          <w:bCs/>
        </w:rPr>
      </w:pPr>
      <w:r w:rsidRPr="00CE0144">
        <w:rPr>
          <w:rFonts w:ascii="Calibri" w:eastAsia="Times New Roman" w:hAnsi="Calibri" w:cs="Arial"/>
          <w:bCs/>
        </w:rPr>
        <w:t>2. Students will demonstrate effective verbal and nonverbal communication skills for successful interpersonal communication.</w:t>
      </w:r>
    </w:p>
    <w:p w14:paraId="2A387ABC" w14:textId="77777777" w:rsidR="00CE0144" w:rsidRPr="00CE0144" w:rsidRDefault="00CE0144" w:rsidP="00CE0144">
      <w:pPr>
        <w:spacing w:after="200" w:line="276" w:lineRule="auto"/>
        <w:rPr>
          <w:rFonts w:ascii="Calibri" w:eastAsia="Times New Roman" w:hAnsi="Calibri" w:cs="Arial"/>
          <w:bCs/>
        </w:rPr>
      </w:pPr>
      <w:r w:rsidRPr="00CE0144">
        <w:rPr>
          <w:rFonts w:ascii="Calibri" w:eastAsia="Times New Roman" w:hAnsi="Calibri" w:cs="Arial"/>
          <w:bCs/>
        </w:rPr>
        <w:t>3. Students will demonstrate interpersonal communication competence.</w:t>
      </w:r>
    </w:p>
    <w:p w14:paraId="53C95729" w14:textId="77777777" w:rsidR="00CE0144" w:rsidRPr="00CE0144" w:rsidRDefault="00CE0144" w:rsidP="00CE0144">
      <w:pPr>
        <w:keepNext/>
        <w:keepLines/>
        <w:shd w:val="clear" w:color="auto" w:fill="FFFFFF"/>
        <w:spacing w:after="136" w:line="276" w:lineRule="auto"/>
        <w:textAlignment w:val="baseline"/>
        <w:outlineLvl w:val="2"/>
        <w:rPr>
          <w:rFonts w:ascii="Calibri" w:eastAsia="Times New Roman" w:hAnsi="Calibri" w:cs="Arial"/>
          <w:bCs/>
          <w:sz w:val="24"/>
          <w:szCs w:val="24"/>
        </w:rPr>
      </w:pPr>
      <w:r w:rsidRPr="00CE0144">
        <w:rPr>
          <w:rFonts w:ascii="Calibri" w:eastAsia="Times New Roman" w:hAnsi="Calibri" w:cs="Arial"/>
          <w:sz w:val="24"/>
          <w:szCs w:val="24"/>
        </w:rPr>
        <w:t xml:space="preserve">4. </w:t>
      </w:r>
      <w:r w:rsidRPr="00CE0144">
        <w:rPr>
          <w:rFonts w:ascii="Calibri" w:eastAsia="Times New Roman" w:hAnsi="Calibri" w:cs="Arial"/>
          <w:bCs/>
          <w:sz w:val="24"/>
          <w:szCs w:val="24"/>
        </w:rPr>
        <w:t>Students will be able to manage and/or resolve circumstances of interpersonal conflict.</w:t>
      </w:r>
    </w:p>
    <w:p w14:paraId="6E21AA11" w14:textId="77777777" w:rsidR="00CE0144" w:rsidRPr="00CE0144" w:rsidRDefault="00CE0144" w:rsidP="00CE0144">
      <w:pPr>
        <w:spacing w:after="200" w:line="276" w:lineRule="auto"/>
        <w:rPr>
          <w:rFonts w:ascii="Calibri" w:eastAsia="Times New Roman" w:hAnsi="Calibri" w:cs="Arial"/>
          <w:bCs/>
        </w:rPr>
      </w:pPr>
      <w:r w:rsidRPr="00CE0144">
        <w:rPr>
          <w:rFonts w:ascii="Calibri" w:eastAsia="Times New Roman" w:hAnsi="Calibri" w:cs="Arial"/>
          <w:bCs/>
        </w:rPr>
        <w:t>5. Students will deliver extemporaneous speech(es).</w:t>
      </w:r>
    </w:p>
    <w:p w14:paraId="1C8636C7" w14:textId="77777777" w:rsidR="00CE0144" w:rsidRPr="00CE0144" w:rsidRDefault="00CE0144" w:rsidP="00CE0144">
      <w:pPr>
        <w:spacing w:after="200" w:line="276" w:lineRule="auto"/>
        <w:rPr>
          <w:rFonts w:ascii="Calibri" w:eastAsia="Calibri" w:hAnsi="Calibri" w:cs="Arial"/>
        </w:rPr>
      </w:pPr>
      <w:r w:rsidRPr="00CE0144">
        <w:rPr>
          <w:rFonts w:ascii="Calibri" w:eastAsia="Calibri" w:hAnsi="Calibri" w:cs="Arial"/>
        </w:rPr>
        <w:t xml:space="preserve">6. </w:t>
      </w:r>
      <w:r w:rsidRPr="00CE0144">
        <w:rPr>
          <w:rFonts w:ascii="Calibri" w:eastAsia="Times New Roman" w:hAnsi="Calibri" w:cs="Arial"/>
          <w:bCs/>
        </w:rPr>
        <w:t>Students will demonstrate small group dynamics and act appropriately.</w:t>
      </w:r>
    </w:p>
    <w:p w14:paraId="63F039A5" w14:textId="398BAEA6" w:rsidR="00CE0144" w:rsidRPr="004C6F97" w:rsidRDefault="00CE0144" w:rsidP="004C6F97">
      <w:pPr>
        <w:pStyle w:val="IntenseQuote"/>
        <w:rPr>
          <w:sz w:val="32"/>
          <w:szCs w:val="32"/>
        </w:rPr>
      </w:pPr>
      <w:r w:rsidRPr="004C6F97">
        <w:rPr>
          <w:sz w:val="32"/>
          <w:szCs w:val="32"/>
        </w:rPr>
        <w:t xml:space="preserve">Objectives  </w:t>
      </w:r>
    </w:p>
    <w:p w14:paraId="4C9B6EDA" w14:textId="7C4D12C6" w:rsidR="004C6F97" w:rsidRDefault="002651B8" w:rsidP="002651B8">
      <w:pPr>
        <w:numPr>
          <w:ilvl w:val="0"/>
          <w:numId w:val="1"/>
        </w:numPr>
        <w:spacing w:after="200" w:line="276" w:lineRule="auto"/>
        <w:contextualSpacing/>
        <w:rPr>
          <w:rFonts w:ascii="Calibri" w:eastAsia="Calibri" w:hAnsi="Calibri" w:cs="Times New Roman"/>
        </w:rPr>
      </w:pPr>
      <w:r>
        <w:rPr>
          <w:rFonts w:ascii="Calibri" w:eastAsia="Calibri" w:hAnsi="Calibri" w:cs="Times New Roman"/>
        </w:rPr>
        <w:t>Video Discussions based on class content/textbook readings</w:t>
      </w:r>
    </w:p>
    <w:p w14:paraId="33D62859" w14:textId="77777777" w:rsidR="002651B8" w:rsidRDefault="002651B8" w:rsidP="002651B8">
      <w:pPr>
        <w:spacing w:after="200" w:line="276" w:lineRule="auto"/>
        <w:ind w:left="1800"/>
        <w:contextualSpacing/>
        <w:rPr>
          <w:rFonts w:ascii="Calibri" w:eastAsia="Calibri" w:hAnsi="Calibri" w:cs="Times New Roman"/>
        </w:rPr>
      </w:pPr>
    </w:p>
    <w:p w14:paraId="29107B39" w14:textId="39D69FE5" w:rsidR="002651B8" w:rsidRDefault="002651B8" w:rsidP="002651B8">
      <w:pPr>
        <w:numPr>
          <w:ilvl w:val="0"/>
          <w:numId w:val="1"/>
        </w:numPr>
        <w:spacing w:after="200" w:line="276" w:lineRule="auto"/>
        <w:contextualSpacing/>
        <w:rPr>
          <w:rFonts w:ascii="Calibri" w:eastAsia="Calibri" w:hAnsi="Calibri" w:cs="Times New Roman"/>
        </w:rPr>
      </w:pPr>
      <w:r>
        <w:rPr>
          <w:rFonts w:ascii="Calibri" w:eastAsia="Calibri" w:hAnsi="Calibri" w:cs="Times New Roman"/>
        </w:rPr>
        <w:t>Classwork with questions from class content/textbook readings</w:t>
      </w:r>
    </w:p>
    <w:p w14:paraId="79C0EB8E" w14:textId="77777777" w:rsidR="002651B8" w:rsidRPr="002651B8" w:rsidRDefault="002651B8" w:rsidP="002651B8">
      <w:pPr>
        <w:spacing w:after="200" w:line="276" w:lineRule="auto"/>
        <w:contextualSpacing/>
        <w:rPr>
          <w:rFonts w:ascii="Calibri" w:eastAsia="Calibri" w:hAnsi="Calibri" w:cs="Times New Roman"/>
        </w:rPr>
      </w:pPr>
    </w:p>
    <w:p w14:paraId="33562C51" w14:textId="77777777" w:rsidR="004C6F97" w:rsidRPr="00CE0144" w:rsidRDefault="004C6F97" w:rsidP="004C6F97">
      <w:pPr>
        <w:spacing w:after="200" w:line="276" w:lineRule="auto"/>
        <w:ind w:left="720"/>
        <w:contextualSpacing/>
        <w:rPr>
          <w:rFonts w:ascii="Calibri" w:eastAsia="Calibri" w:hAnsi="Calibri" w:cs="Times New Roman"/>
        </w:rPr>
      </w:pPr>
    </w:p>
    <w:p w14:paraId="18721D08" w14:textId="77777777" w:rsidR="00CE0144" w:rsidRPr="00CE0144" w:rsidRDefault="00CE0144" w:rsidP="00CE0144">
      <w:pPr>
        <w:spacing w:after="200" w:line="276" w:lineRule="auto"/>
        <w:contextualSpacing/>
        <w:rPr>
          <w:rFonts w:ascii="Calibri" w:eastAsia="Calibri" w:hAnsi="Calibri" w:cs="Times New Roman"/>
        </w:rPr>
      </w:pPr>
    </w:p>
    <w:p w14:paraId="13FB68F4" w14:textId="77777777" w:rsidR="004C6F97" w:rsidRPr="00604957" w:rsidRDefault="00CE0144" w:rsidP="00CE0144">
      <w:pPr>
        <w:spacing w:after="200" w:line="276" w:lineRule="auto"/>
        <w:contextualSpacing/>
        <w:rPr>
          <w:rFonts w:ascii="Calibri" w:eastAsia="Calibri" w:hAnsi="Calibri" w:cs="Times New Roman"/>
          <w:b/>
          <w:color w:val="4472C4" w:themeColor="accent1"/>
        </w:rPr>
      </w:pPr>
      <w:r w:rsidRPr="00604957">
        <w:rPr>
          <w:rStyle w:val="Heading2Char"/>
          <w:color w:val="4472C4" w:themeColor="accent1"/>
        </w:rPr>
        <w:t>Expectations for attendance</w:t>
      </w:r>
      <w:r w:rsidRPr="00604957">
        <w:rPr>
          <w:rFonts w:ascii="Calibri" w:eastAsia="Calibri" w:hAnsi="Calibri" w:cs="Times New Roman"/>
          <w:b/>
          <w:color w:val="4472C4" w:themeColor="accent1"/>
        </w:rPr>
        <w:t xml:space="preserve">:  </w:t>
      </w:r>
    </w:p>
    <w:p w14:paraId="3401811E" w14:textId="77777777" w:rsidR="004C6F97" w:rsidRDefault="004C6F97" w:rsidP="00CE0144">
      <w:pPr>
        <w:spacing w:after="200" w:line="276" w:lineRule="auto"/>
        <w:contextualSpacing/>
        <w:rPr>
          <w:rFonts w:ascii="Calibri" w:eastAsia="Calibri" w:hAnsi="Calibri" w:cs="Times New Roman"/>
          <w:b/>
        </w:rPr>
      </w:pPr>
    </w:p>
    <w:p w14:paraId="1A236423" w14:textId="67DD26CD" w:rsidR="008205F5" w:rsidRPr="00CE0144" w:rsidRDefault="008205F5" w:rsidP="00CE0144">
      <w:pPr>
        <w:spacing w:after="200" w:line="276" w:lineRule="auto"/>
        <w:contextualSpacing/>
        <w:rPr>
          <w:rFonts w:ascii="Calibri" w:eastAsia="Calibri" w:hAnsi="Calibri" w:cs="Arial"/>
          <w:snapToGrid w:val="0"/>
        </w:rPr>
      </w:pPr>
      <w:r w:rsidRPr="008205F5">
        <w:rPr>
          <w:rFonts w:ascii="Calibri" w:eastAsia="Calibri" w:hAnsi="Calibri" w:cs="Arial"/>
          <w:snapToGrid w:val="0"/>
        </w:rPr>
        <w:t>Submitting assignments affect</w:t>
      </w:r>
      <w:r>
        <w:rPr>
          <w:rFonts w:ascii="Calibri" w:eastAsia="Calibri" w:hAnsi="Calibri" w:cs="Arial"/>
          <w:snapToGrid w:val="0"/>
        </w:rPr>
        <w:t>s</w:t>
      </w:r>
      <w:r w:rsidRPr="008205F5">
        <w:rPr>
          <w:rFonts w:ascii="Calibri" w:eastAsia="Calibri" w:hAnsi="Calibri" w:cs="Arial"/>
          <w:snapToGrid w:val="0"/>
        </w:rPr>
        <w:t xml:space="preserve"> your attendance. For example, if you submit an assignment on time you will get full attendance points for that week. If you do not submit an assignment on time, you will lose attendance points.</w:t>
      </w:r>
    </w:p>
    <w:p w14:paraId="160E1497" w14:textId="77777777" w:rsidR="00CE0144" w:rsidRPr="00CE0144" w:rsidRDefault="00CE0144" w:rsidP="00CE0144">
      <w:pPr>
        <w:spacing w:after="200" w:line="276" w:lineRule="auto"/>
        <w:contextualSpacing/>
        <w:rPr>
          <w:rFonts w:ascii="Calibri" w:eastAsia="Calibri" w:hAnsi="Calibri" w:cs="Arial"/>
          <w:snapToGrid w:val="0"/>
        </w:rPr>
      </w:pPr>
    </w:p>
    <w:p w14:paraId="3538B21C" w14:textId="3F89FD54" w:rsidR="00CE0144" w:rsidRDefault="008205F5" w:rsidP="00CE0144">
      <w:pPr>
        <w:spacing w:after="200" w:line="276" w:lineRule="auto"/>
        <w:contextualSpacing/>
        <w:rPr>
          <w:rFonts w:ascii="Calibri" w:eastAsia="Calibri" w:hAnsi="Calibri" w:cs="Arial"/>
          <w:snapToGrid w:val="0"/>
        </w:rPr>
      </w:pPr>
      <w:r>
        <w:rPr>
          <w:rFonts w:ascii="Calibri" w:eastAsia="Calibri" w:hAnsi="Calibri" w:cs="Arial"/>
          <w:snapToGrid w:val="0"/>
        </w:rPr>
        <w:t>R</w:t>
      </w:r>
      <w:r w:rsidR="00CE0144" w:rsidRPr="00CE0144">
        <w:rPr>
          <w:rFonts w:ascii="Calibri" w:eastAsia="Calibri" w:hAnsi="Calibri" w:cs="Arial"/>
          <w:snapToGrid w:val="0"/>
        </w:rPr>
        <w:t xml:space="preserve">epeated absences will result in a failing grade. </w:t>
      </w:r>
      <w:r>
        <w:rPr>
          <w:rFonts w:ascii="Calibri" w:eastAsia="Calibri" w:hAnsi="Calibri" w:cs="Arial"/>
          <w:snapToGrid w:val="0"/>
        </w:rPr>
        <w:t xml:space="preserve"> The withdrawal deadline is 3/26/21</w:t>
      </w:r>
    </w:p>
    <w:p w14:paraId="2BC85310" w14:textId="3F275498" w:rsidR="00A8762C" w:rsidRDefault="00A8762C" w:rsidP="00CE0144">
      <w:pPr>
        <w:spacing w:after="200" w:line="276" w:lineRule="auto"/>
        <w:contextualSpacing/>
        <w:rPr>
          <w:rFonts w:ascii="Calibri" w:eastAsia="Calibri" w:hAnsi="Calibri" w:cs="Arial"/>
          <w:snapToGrid w:val="0"/>
        </w:rPr>
      </w:pPr>
    </w:p>
    <w:p w14:paraId="0536DFE9" w14:textId="77777777" w:rsidR="0008345D" w:rsidRDefault="0008345D" w:rsidP="00CE0144">
      <w:pPr>
        <w:spacing w:after="200" w:line="276" w:lineRule="auto"/>
        <w:rPr>
          <w:rFonts w:ascii="Calibri" w:eastAsia="Calibri" w:hAnsi="Calibri" w:cs="Times New Roman"/>
          <w:b/>
          <w:u w:val="single"/>
        </w:rPr>
      </w:pPr>
    </w:p>
    <w:p w14:paraId="66C43300" w14:textId="157D9116" w:rsidR="00CE0144" w:rsidRPr="008205F5" w:rsidRDefault="00CE0144" w:rsidP="003C6BFB">
      <w:pPr>
        <w:pStyle w:val="Subtitle"/>
        <w:rPr>
          <w:rFonts w:asciiTheme="majorHAnsi" w:eastAsia="Calibri" w:hAnsiTheme="majorHAnsi" w:cstheme="majorHAnsi"/>
          <w:color w:val="4472C4" w:themeColor="accent1"/>
          <w:sz w:val="26"/>
          <w:szCs w:val="26"/>
        </w:rPr>
      </w:pPr>
      <w:r w:rsidRPr="008205F5">
        <w:rPr>
          <w:rFonts w:asciiTheme="majorHAnsi" w:eastAsia="Calibri" w:hAnsiTheme="majorHAnsi" w:cstheme="majorHAnsi"/>
          <w:color w:val="4472C4" w:themeColor="accent1"/>
          <w:sz w:val="26"/>
          <w:szCs w:val="26"/>
        </w:rPr>
        <w:t>Expectations for class activities and discussion:</w:t>
      </w:r>
    </w:p>
    <w:p w14:paraId="0D33B144" w14:textId="77777777" w:rsidR="004C6F97" w:rsidRPr="004C6F97" w:rsidRDefault="004C6F97" w:rsidP="004C6F97"/>
    <w:p w14:paraId="011B9CCA" w14:textId="5A850777" w:rsidR="001B5724" w:rsidRDefault="00A8762C" w:rsidP="001B5724">
      <w:pPr>
        <w:numPr>
          <w:ilvl w:val="0"/>
          <w:numId w:val="6"/>
        </w:numPr>
        <w:spacing w:after="200" w:line="276" w:lineRule="auto"/>
        <w:contextualSpacing/>
        <w:rPr>
          <w:rFonts w:ascii="Calibri" w:eastAsia="Calibri" w:hAnsi="Calibri" w:cs="Times New Roman"/>
        </w:rPr>
      </w:pPr>
      <w:r>
        <w:rPr>
          <w:rFonts w:ascii="Calibri" w:eastAsia="Calibri" w:hAnsi="Calibri" w:cs="Times New Roman"/>
        </w:rPr>
        <w:t>Fully answer each discussion question or discussion prompt.  Please do your best to share your own view.</w:t>
      </w:r>
      <w:r w:rsidR="005F6771">
        <w:rPr>
          <w:rFonts w:ascii="Calibri" w:eastAsia="Calibri" w:hAnsi="Calibri" w:cs="Times New Roman"/>
        </w:rPr>
        <w:t xml:space="preserve">  If a question is too personal or you don’t have any personal experience with the question, you can discuss </w:t>
      </w:r>
      <w:r w:rsidR="001B5724">
        <w:rPr>
          <w:rFonts w:ascii="Calibri" w:eastAsia="Calibri" w:hAnsi="Calibri" w:cs="Times New Roman"/>
        </w:rPr>
        <w:t>your answer</w:t>
      </w:r>
      <w:r w:rsidR="005F6771">
        <w:rPr>
          <w:rFonts w:ascii="Calibri" w:eastAsia="Calibri" w:hAnsi="Calibri" w:cs="Times New Roman"/>
        </w:rPr>
        <w:t xml:space="preserve"> in generalities using a fictional scenario.</w:t>
      </w:r>
    </w:p>
    <w:p w14:paraId="3C7C4649" w14:textId="2B1A6E9B" w:rsidR="001B5724" w:rsidRPr="001B5724" w:rsidRDefault="001B5724" w:rsidP="001B5724">
      <w:pPr>
        <w:numPr>
          <w:ilvl w:val="0"/>
          <w:numId w:val="6"/>
        </w:numPr>
        <w:spacing w:after="200" w:line="276" w:lineRule="auto"/>
        <w:contextualSpacing/>
        <w:rPr>
          <w:rFonts w:ascii="Calibri" w:eastAsia="Calibri" w:hAnsi="Calibri" w:cs="Times New Roman"/>
        </w:rPr>
      </w:pPr>
      <w:r>
        <w:rPr>
          <w:rFonts w:ascii="Calibri" w:eastAsia="Calibri" w:hAnsi="Calibri" w:cs="Times New Roman"/>
        </w:rPr>
        <w:t>When replying to other students, m</w:t>
      </w:r>
      <w:r w:rsidRPr="001B5724">
        <w:rPr>
          <w:rFonts w:ascii="Calibri" w:eastAsia="Calibri" w:hAnsi="Calibri" w:cs="Times New Roman"/>
        </w:rPr>
        <w:t>ake sure to provide comments relevant to their responses</w:t>
      </w:r>
      <w:r w:rsidR="001809C0">
        <w:rPr>
          <w:rFonts w:ascii="Calibri" w:eastAsia="Calibri" w:hAnsi="Calibri" w:cs="Times New Roman"/>
        </w:rPr>
        <w:t xml:space="preserve"> </w:t>
      </w:r>
      <w:r w:rsidR="001809C0" w:rsidRPr="001809C0">
        <w:rPr>
          <w:rFonts w:ascii="Calibri" w:eastAsia="Calibri" w:hAnsi="Calibri" w:cs="Times New Roman"/>
        </w:rPr>
        <w:t>to advance the discussion</w:t>
      </w:r>
      <w:r w:rsidR="001809C0">
        <w:rPr>
          <w:rFonts w:ascii="Calibri" w:eastAsia="Calibri" w:hAnsi="Calibri" w:cs="Times New Roman"/>
        </w:rPr>
        <w:t xml:space="preserve">.  </w:t>
      </w:r>
      <w:r w:rsidR="001809C0" w:rsidRPr="001809C0">
        <w:rPr>
          <w:rFonts w:ascii="Calibri" w:eastAsia="Calibri" w:hAnsi="Calibri" w:cs="Times New Roman"/>
        </w:rPr>
        <w:t>Non-substantive re</w:t>
      </w:r>
      <w:r w:rsidR="001809C0">
        <w:rPr>
          <w:rFonts w:ascii="Calibri" w:eastAsia="Calibri" w:hAnsi="Calibri" w:cs="Times New Roman"/>
        </w:rPr>
        <w:t>plies</w:t>
      </w:r>
      <w:r w:rsidR="001809C0" w:rsidRPr="001809C0">
        <w:rPr>
          <w:rFonts w:ascii="Calibri" w:eastAsia="Calibri" w:hAnsi="Calibri" w:cs="Times New Roman"/>
        </w:rPr>
        <w:t xml:space="preserve"> such as</w:t>
      </w:r>
      <w:r w:rsidR="001809C0">
        <w:rPr>
          <w:rFonts w:ascii="Calibri" w:eastAsia="Calibri" w:hAnsi="Calibri" w:cs="Times New Roman"/>
        </w:rPr>
        <w:t xml:space="preserve"> only saying</w:t>
      </w:r>
      <w:r w:rsidR="001809C0" w:rsidRPr="001809C0">
        <w:rPr>
          <w:rFonts w:ascii="Calibri" w:eastAsia="Calibri" w:hAnsi="Calibri" w:cs="Times New Roman"/>
        </w:rPr>
        <w:t xml:space="preserve"> "I agree"</w:t>
      </w:r>
      <w:r w:rsidR="001809C0">
        <w:rPr>
          <w:rFonts w:ascii="Calibri" w:eastAsia="Calibri" w:hAnsi="Calibri" w:cs="Times New Roman"/>
        </w:rPr>
        <w:t xml:space="preserve"> or “good job” without further comments</w:t>
      </w:r>
      <w:r w:rsidR="001809C0" w:rsidRPr="001809C0">
        <w:rPr>
          <w:rFonts w:ascii="Calibri" w:eastAsia="Calibri" w:hAnsi="Calibri" w:cs="Times New Roman"/>
        </w:rPr>
        <w:t xml:space="preserve"> - or simply restating what your classmate said without additional discussion will not get</w:t>
      </w:r>
      <w:r w:rsidR="001809C0">
        <w:rPr>
          <w:rFonts w:ascii="Calibri" w:eastAsia="Calibri" w:hAnsi="Calibri" w:cs="Times New Roman"/>
        </w:rPr>
        <w:t xml:space="preserve"> full</w:t>
      </w:r>
      <w:r w:rsidR="001809C0" w:rsidRPr="001809C0">
        <w:rPr>
          <w:rFonts w:ascii="Calibri" w:eastAsia="Calibri" w:hAnsi="Calibri" w:cs="Times New Roman"/>
        </w:rPr>
        <w:t xml:space="preserve"> credit</w:t>
      </w:r>
      <w:r w:rsidR="001809C0">
        <w:rPr>
          <w:rFonts w:ascii="Calibri" w:eastAsia="Calibri" w:hAnsi="Calibri" w:cs="Times New Roman"/>
        </w:rPr>
        <w:t>.</w:t>
      </w:r>
    </w:p>
    <w:p w14:paraId="1E2A2DD5" w14:textId="729E6767" w:rsidR="00CE0144" w:rsidRDefault="00CE0144" w:rsidP="00CE0144">
      <w:pPr>
        <w:numPr>
          <w:ilvl w:val="0"/>
          <w:numId w:val="6"/>
        </w:numPr>
        <w:spacing w:after="200" w:line="276" w:lineRule="auto"/>
        <w:contextualSpacing/>
        <w:rPr>
          <w:rFonts w:ascii="Calibri" w:eastAsia="Calibri" w:hAnsi="Calibri" w:cs="Times New Roman"/>
          <w:b/>
        </w:rPr>
      </w:pPr>
      <w:r w:rsidRPr="00CE0144">
        <w:rPr>
          <w:rFonts w:ascii="Calibri" w:eastAsia="Calibri" w:hAnsi="Calibri" w:cs="Times New Roman"/>
        </w:rPr>
        <w:t xml:space="preserve">Participation requires good listening and a sincere effort to process what </w:t>
      </w:r>
      <w:r w:rsidRPr="00CE0144">
        <w:rPr>
          <w:rFonts w:ascii="Calibri" w:eastAsia="Calibri" w:hAnsi="Calibri" w:cs="Times New Roman"/>
          <w:i/>
          <w:u w:val="single"/>
        </w:rPr>
        <w:t>other</w:t>
      </w:r>
      <w:r w:rsidRPr="00CE0144">
        <w:rPr>
          <w:rFonts w:ascii="Calibri" w:eastAsia="Calibri" w:hAnsi="Calibri" w:cs="Times New Roman"/>
        </w:rPr>
        <w:t xml:space="preserve"> people are saying.  </w:t>
      </w:r>
      <w:r w:rsidRPr="00CE0144">
        <w:rPr>
          <w:rFonts w:ascii="Calibri" w:eastAsia="Calibri" w:hAnsi="Calibri" w:cs="Times New Roman"/>
          <w:b/>
        </w:rPr>
        <w:t xml:space="preserve">Please focus on the discussion and do your best to share your own view. </w:t>
      </w:r>
    </w:p>
    <w:p w14:paraId="41F1BD66" w14:textId="0DEA5168" w:rsidR="001B5724" w:rsidRDefault="001B5724" w:rsidP="001B5724">
      <w:pPr>
        <w:spacing w:after="200" w:line="276" w:lineRule="auto"/>
        <w:contextualSpacing/>
        <w:rPr>
          <w:rFonts w:ascii="Calibri" w:eastAsia="Calibri" w:hAnsi="Calibri" w:cs="Times New Roman"/>
          <w:b/>
        </w:rPr>
      </w:pPr>
    </w:p>
    <w:p w14:paraId="7141BE59" w14:textId="023045AF" w:rsidR="001B5724" w:rsidRDefault="001B5724" w:rsidP="001B5724">
      <w:pPr>
        <w:spacing w:after="200" w:line="276" w:lineRule="auto"/>
        <w:contextualSpacing/>
        <w:rPr>
          <w:rFonts w:ascii="Calibri" w:eastAsia="Calibri" w:hAnsi="Calibri" w:cs="Times New Roman"/>
          <w:b/>
        </w:rPr>
      </w:pPr>
    </w:p>
    <w:p w14:paraId="413D5C5F" w14:textId="77777777" w:rsidR="001B5724" w:rsidRDefault="001B5724" w:rsidP="001B5724">
      <w:pPr>
        <w:pStyle w:val="Heading2"/>
        <w:rPr>
          <w:rFonts w:eastAsia="Calibri"/>
        </w:rPr>
      </w:pPr>
      <w:r w:rsidRPr="00CE0144">
        <w:rPr>
          <w:rFonts w:eastAsia="Calibri"/>
        </w:rPr>
        <w:t>Expectations for written</w:t>
      </w:r>
      <w:r>
        <w:rPr>
          <w:rFonts w:eastAsia="Calibri"/>
        </w:rPr>
        <w:t>/homework</w:t>
      </w:r>
      <w:r w:rsidRPr="00CE0144">
        <w:rPr>
          <w:rFonts w:eastAsia="Calibri"/>
        </w:rPr>
        <w:t xml:space="preserve"> assignments: </w:t>
      </w:r>
    </w:p>
    <w:p w14:paraId="6A0D7995" w14:textId="77777777" w:rsidR="001B5724" w:rsidRPr="004C6F97" w:rsidRDefault="001B5724" w:rsidP="001B5724"/>
    <w:p w14:paraId="21FE3780" w14:textId="77777777" w:rsidR="001B5724" w:rsidRDefault="001B5724" w:rsidP="001B5724">
      <w:pPr>
        <w:numPr>
          <w:ilvl w:val="0"/>
          <w:numId w:val="10"/>
        </w:numPr>
        <w:spacing w:after="200" w:line="276" w:lineRule="auto"/>
        <w:contextualSpacing/>
        <w:rPr>
          <w:rFonts w:ascii="Calibri" w:eastAsia="Calibri" w:hAnsi="Calibri" w:cs="Times New Roman"/>
        </w:rPr>
      </w:pPr>
      <w:r>
        <w:rPr>
          <w:rFonts w:ascii="Calibri" w:eastAsia="Calibri" w:hAnsi="Calibri" w:cs="Times New Roman"/>
        </w:rPr>
        <w:t>Fully answer each question or prompt.  Answer in complete sentences and use examples to help illustrate your points, showing me that you watched the lecture video/read the text.</w:t>
      </w:r>
    </w:p>
    <w:p w14:paraId="10EE0D0A" w14:textId="77777777" w:rsidR="001B5724" w:rsidRPr="00CE0144" w:rsidRDefault="001B5724" w:rsidP="001B5724">
      <w:pPr>
        <w:spacing w:after="200" w:line="276" w:lineRule="auto"/>
        <w:contextualSpacing/>
        <w:rPr>
          <w:rFonts w:ascii="Calibri" w:eastAsia="Calibri" w:hAnsi="Calibri" w:cs="Times New Roman"/>
          <w:b/>
        </w:rPr>
      </w:pPr>
    </w:p>
    <w:p w14:paraId="5EB64E6E" w14:textId="77777777" w:rsidR="0008345D" w:rsidRDefault="0008345D" w:rsidP="00CE0144">
      <w:pPr>
        <w:spacing w:after="200" w:line="276" w:lineRule="auto"/>
        <w:rPr>
          <w:rFonts w:ascii="Calibri" w:eastAsia="Calibri" w:hAnsi="Calibri" w:cs="Times New Roman"/>
          <w:b/>
          <w:u w:val="single"/>
        </w:rPr>
      </w:pPr>
    </w:p>
    <w:p w14:paraId="25BE6A1A" w14:textId="7CFB1F7E" w:rsidR="00CE0144" w:rsidRDefault="00CE0144" w:rsidP="004C6F97">
      <w:pPr>
        <w:pStyle w:val="Heading2"/>
        <w:rPr>
          <w:rFonts w:eastAsia="Calibri"/>
        </w:rPr>
      </w:pPr>
      <w:r w:rsidRPr="00CE0144">
        <w:rPr>
          <w:rFonts w:eastAsia="Calibri"/>
        </w:rPr>
        <w:t>Late Assignments:</w:t>
      </w:r>
    </w:p>
    <w:p w14:paraId="14F932C0" w14:textId="558F96F8" w:rsidR="00CE0144" w:rsidRPr="00CE0144" w:rsidRDefault="00CE0144" w:rsidP="001809C0">
      <w:pPr>
        <w:spacing w:after="200" w:line="276" w:lineRule="auto"/>
        <w:contextualSpacing/>
        <w:rPr>
          <w:rFonts w:ascii="Calibri" w:eastAsia="Calibri" w:hAnsi="Calibri" w:cs="Times New Roman"/>
        </w:rPr>
      </w:pPr>
    </w:p>
    <w:p w14:paraId="371CB848" w14:textId="18135E50" w:rsidR="00CE0144" w:rsidRPr="00CE0144" w:rsidRDefault="008205F5" w:rsidP="00CE0144">
      <w:pPr>
        <w:numPr>
          <w:ilvl w:val="0"/>
          <w:numId w:val="5"/>
        </w:numPr>
        <w:spacing w:after="200" w:line="276" w:lineRule="auto"/>
        <w:contextualSpacing/>
        <w:rPr>
          <w:rFonts w:ascii="Calibri" w:eastAsia="Calibri" w:hAnsi="Calibri" w:cs="Times New Roman"/>
        </w:rPr>
      </w:pPr>
      <w:r>
        <w:rPr>
          <w:rFonts w:ascii="Calibri" w:eastAsia="Calibri" w:hAnsi="Calibri" w:cs="Times New Roman"/>
        </w:rPr>
        <w:t>A</w:t>
      </w:r>
      <w:r w:rsidR="00CE0144" w:rsidRPr="00CE0144">
        <w:rPr>
          <w:rFonts w:ascii="Calibri" w:eastAsia="Calibri" w:hAnsi="Calibri" w:cs="Times New Roman"/>
        </w:rPr>
        <w:t>ssignments will only be accepted up to seven days late.  Please note that any late assignment is subject to a 30% penalty.</w:t>
      </w:r>
    </w:p>
    <w:p w14:paraId="790D67E8" w14:textId="18BC8A70" w:rsidR="0008345D" w:rsidRDefault="0008345D" w:rsidP="00CE0144">
      <w:pPr>
        <w:spacing w:after="200" w:line="276" w:lineRule="auto"/>
        <w:rPr>
          <w:rFonts w:ascii="Calibri" w:eastAsia="Calibri" w:hAnsi="Calibri" w:cs="Tahoma"/>
          <w:b/>
          <w:bCs/>
          <w:color w:val="000000"/>
          <w:u w:val="single"/>
        </w:rPr>
      </w:pPr>
    </w:p>
    <w:p w14:paraId="1417AA4E" w14:textId="77777777" w:rsidR="00B0691F" w:rsidRDefault="00B0691F" w:rsidP="00CE0144">
      <w:pPr>
        <w:spacing w:after="200" w:line="276" w:lineRule="auto"/>
        <w:rPr>
          <w:rFonts w:ascii="Calibri" w:eastAsia="Calibri" w:hAnsi="Calibri" w:cs="Tahoma"/>
          <w:b/>
          <w:bCs/>
          <w:color w:val="000000"/>
          <w:u w:val="single"/>
        </w:rPr>
      </w:pPr>
    </w:p>
    <w:p w14:paraId="589342DD" w14:textId="77777777" w:rsidR="0008345D" w:rsidRDefault="0008345D" w:rsidP="00CE0144">
      <w:pPr>
        <w:spacing w:after="200" w:line="276" w:lineRule="auto"/>
        <w:rPr>
          <w:rFonts w:ascii="Calibri" w:eastAsia="Calibri" w:hAnsi="Calibri" w:cs="Tahoma"/>
          <w:b/>
          <w:bCs/>
          <w:color w:val="000000"/>
          <w:u w:val="single"/>
        </w:rPr>
      </w:pPr>
    </w:p>
    <w:p w14:paraId="0E691A6A" w14:textId="09DFD264" w:rsidR="00CE0144" w:rsidRDefault="00CE0144" w:rsidP="004C6F97">
      <w:pPr>
        <w:pStyle w:val="Heading2"/>
        <w:rPr>
          <w:rFonts w:eastAsia="Calibri"/>
        </w:rPr>
      </w:pPr>
      <w:r w:rsidRPr="00CE0144">
        <w:rPr>
          <w:rFonts w:eastAsia="Calibri"/>
        </w:rPr>
        <w:lastRenderedPageBreak/>
        <w:t>Speech Communication Department Academic Honesty Policy:</w:t>
      </w:r>
    </w:p>
    <w:p w14:paraId="6A9701BE" w14:textId="77777777" w:rsidR="004C6F97" w:rsidRPr="004C6F97" w:rsidRDefault="004C6F97" w:rsidP="004C6F97"/>
    <w:p w14:paraId="7127044F" w14:textId="77777777" w:rsidR="00CE0144" w:rsidRPr="00CE0144" w:rsidRDefault="00CE0144" w:rsidP="00CE0144">
      <w:pPr>
        <w:spacing w:after="200" w:line="276" w:lineRule="auto"/>
        <w:rPr>
          <w:rFonts w:ascii="Calibri" w:eastAsia="Calibri" w:hAnsi="Calibri" w:cs="Times New Roman"/>
          <w:color w:val="000000"/>
        </w:rPr>
      </w:pPr>
      <w:r w:rsidRPr="00CE0144">
        <w:rPr>
          <w:rFonts w:ascii="Calibri" w:eastAsia="Calibri" w:hAnsi="Calibri" w:cs="Tahoma"/>
          <w:color w:val="000000"/>
        </w:rPr>
        <w:t> All forms of academic dishonesty are prohibited at Valencia. Academic dishonesty includes, but is not limited to, plagiarism (purposeful and accidental), cheating, furnishing false information, forgery, alteration or miscue of documents, misconduct during a testing situation, and misuse of identification with intent to defraud or deceive.</w:t>
      </w:r>
    </w:p>
    <w:p w14:paraId="00DD468F" w14:textId="602ADA14" w:rsidR="00CE0144" w:rsidRPr="00CE0144" w:rsidRDefault="00CE0144" w:rsidP="00CE0144">
      <w:pPr>
        <w:spacing w:after="200" w:line="276" w:lineRule="auto"/>
        <w:rPr>
          <w:rFonts w:ascii="Calibri" w:eastAsia="Calibri" w:hAnsi="Calibri" w:cs="Times New Roman"/>
          <w:color w:val="000000"/>
        </w:rPr>
      </w:pPr>
      <w:r w:rsidRPr="00CE0144">
        <w:rPr>
          <w:rFonts w:ascii="Calibri" w:eastAsia="Calibri" w:hAnsi="Calibri" w:cs="Tahoma"/>
          <w:color w:val="000000"/>
        </w:rPr>
        <w:t xml:space="preserve">All speeches and assignments must be your original work. Any sources used in any assignment must be properly cited (this includes both direct quotes as well as information that you synthesize and report in your own words). Consequences according to </w:t>
      </w:r>
      <w:hyperlink r:id="rId10" w:history="1">
        <w:r w:rsidRPr="00706A41">
          <w:rPr>
            <w:rStyle w:val="Hyperlink"/>
            <w:rFonts w:ascii="Calibri" w:eastAsia="Calibri" w:hAnsi="Calibri" w:cs="Tahoma"/>
          </w:rPr>
          <w:t>Valencia Policies and Procedures</w:t>
        </w:r>
      </w:hyperlink>
      <w:r w:rsidRPr="00CE0144">
        <w:rPr>
          <w:rFonts w:ascii="Calibri" w:eastAsia="Calibri" w:hAnsi="Calibri" w:cs="Tahoma"/>
          <w:color w:val="000000"/>
        </w:rPr>
        <w:t xml:space="preserve"> include:</w:t>
      </w:r>
    </w:p>
    <w:p w14:paraId="43E8992A" w14:textId="77777777" w:rsidR="00CE0144" w:rsidRPr="00CE0144" w:rsidRDefault="00CE0144" w:rsidP="00CE0144">
      <w:pPr>
        <w:spacing w:after="200" w:line="276" w:lineRule="auto"/>
        <w:ind w:hanging="360"/>
        <w:rPr>
          <w:rFonts w:ascii="Calibri" w:eastAsia="Calibri" w:hAnsi="Calibri" w:cs="Times New Roman"/>
          <w:color w:val="000000"/>
        </w:rPr>
      </w:pPr>
      <w:r w:rsidRPr="00CE0144">
        <w:rPr>
          <w:rFonts w:ascii="Calibri" w:eastAsia="Calibri" w:hAnsi="Calibri" w:cs="Times New Roman"/>
          <w:color w:val="000000"/>
        </w:rPr>
        <w:t>·         1.  </w:t>
      </w:r>
      <w:r w:rsidRPr="00CE0144">
        <w:rPr>
          <w:rFonts w:ascii="Calibri" w:eastAsia="Calibri" w:hAnsi="Calibri" w:cs="Tahoma"/>
          <w:color w:val="000000"/>
        </w:rPr>
        <w:t>Failure of the assignment</w:t>
      </w:r>
    </w:p>
    <w:p w14:paraId="4D48C975" w14:textId="77777777" w:rsidR="00CE0144" w:rsidRPr="00CE0144" w:rsidRDefault="00CE0144" w:rsidP="00CE0144">
      <w:pPr>
        <w:spacing w:after="200" w:line="276" w:lineRule="auto"/>
        <w:ind w:hanging="360"/>
        <w:rPr>
          <w:rFonts w:ascii="Calibri" w:eastAsia="Calibri" w:hAnsi="Calibri" w:cs="Times New Roman"/>
          <w:color w:val="000000"/>
        </w:rPr>
      </w:pPr>
      <w:r w:rsidRPr="00CE0144">
        <w:rPr>
          <w:rFonts w:ascii="Calibri" w:eastAsia="Calibri" w:hAnsi="Calibri" w:cs="Times New Roman"/>
          <w:color w:val="000000"/>
        </w:rPr>
        <w:t>·         2.  </w:t>
      </w:r>
      <w:r w:rsidRPr="00CE0144">
        <w:rPr>
          <w:rFonts w:ascii="Calibri" w:eastAsia="Calibri" w:hAnsi="Calibri" w:cs="Tahoma"/>
          <w:color w:val="000000"/>
        </w:rPr>
        <w:t>Failure of the course</w:t>
      </w:r>
    </w:p>
    <w:p w14:paraId="7C6573B4" w14:textId="66FD13DF" w:rsidR="00CE0144" w:rsidRDefault="00CE0144" w:rsidP="00CE0144">
      <w:pPr>
        <w:spacing w:after="200" w:line="276" w:lineRule="auto"/>
        <w:ind w:hanging="360"/>
        <w:rPr>
          <w:rFonts w:ascii="Calibri" w:eastAsia="Calibri" w:hAnsi="Calibri" w:cs="Tahoma"/>
          <w:color w:val="000000"/>
        </w:rPr>
      </w:pPr>
      <w:r w:rsidRPr="00CE0144">
        <w:rPr>
          <w:rFonts w:ascii="Calibri" w:eastAsia="Calibri" w:hAnsi="Calibri" w:cs="Times New Roman"/>
          <w:color w:val="000000"/>
        </w:rPr>
        <w:t>·         3. </w:t>
      </w:r>
      <w:r w:rsidRPr="00CE0144">
        <w:rPr>
          <w:rFonts w:ascii="Calibri" w:eastAsia="Calibri" w:hAnsi="Calibri" w:cs="Tahoma"/>
          <w:color w:val="000000"/>
        </w:rPr>
        <w:t>Being reported to the Dean of Communication which may result in expulsion from the college</w:t>
      </w:r>
    </w:p>
    <w:p w14:paraId="15F02D5A" w14:textId="77777777" w:rsidR="00706A41" w:rsidRPr="00CE0144" w:rsidRDefault="00706A41" w:rsidP="00CE0144">
      <w:pPr>
        <w:spacing w:after="200" w:line="276" w:lineRule="auto"/>
        <w:ind w:hanging="360"/>
        <w:rPr>
          <w:rFonts w:ascii="Calibri" w:eastAsia="Calibri" w:hAnsi="Calibri" w:cs="Tahoma"/>
          <w:color w:val="000000"/>
        </w:rPr>
      </w:pPr>
    </w:p>
    <w:p w14:paraId="1AD7AC6D" w14:textId="77777777" w:rsidR="009A4C21" w:rsidRDefault="00CE0144" w:rsidP="009A4C21">
      <w:pPr>
        <w:pStyle w:val="Heading2"/>
        <w:rPr>
          <w:rFonts w:eastAsia="Times New Roman"/>
        </w:rPr>
      </w:pPr>
      <w:r w:rsidRPr="00CE0144">
        <w:rPr>
          <w:rFonts w:eastAsia="Times New Roman"/>
        </w:rPr>
        <w:t xml:space="preserve">Students with Disabilities: </w:t>
      </w:r>
    </w:p>
    <w:p w14:paraId="64CB0210" w14:textId="77777777" w:rsidR="009A4C21" w:rsidRDefault="009A4C21" w:rsidP="00CE0144">
      <w:pPr>
        <w:spacing w:after="0" w:line="276" w:lineRule="auto"/>
        <w:rPr>
          <w:rFonts w:ascii="Calibri" w:eastAsia="Times New Roman" w:hAnsi="Calibri" w:cs="Arial"/>
          <w:b/>
          <w:sz w:val="24"/>
          <w:szCs w:val="24"/>
        </w:rPr>
      </w:pPr>
    </w:p>
    <w:p w14:paraId="5B14B74D" w14:textId="1766FB7F" w:rsidR="00CE0144" w:rsidRPr="00CE0144" w:rsidRDefault="00CE0144" w:rsidP="00CE0144">
      <w:pPr>
        <w:spacing w:after="0" w:line="276" w:lineRule="auto"/>
        <w:rPr>
          <w:rFonts w:ascii="Calibri" w:eastAsia="Times New Roman" w:hAnsi="Calibri" w:cs="Arial"/>
          <w:sz w:val="24"/>
          <w:szCs w:val="24"/>
        </w:rPr>
      </w:pPr>
      <w:r w:rsidRPr="00CE0144">
        <w:rPr>
          <w:rFonts w:ascii="Calibri" w:eastAsia="Times New Roman" w:hAnsi="Calibri" w:cs="Arial"/>
          <w:b/>
          <w:sz w:val="24"/>
          <w:szCs w:val="24"/>
        </w:rPr>
        <w:t xml:space="preserve">“ </w:t>
      </w:r>
      <w:r w:rsidRPr="00CE0144">
        <w:rPr>
          <w:rFonts w:ascii="Calibri" w:eastAsia="Times New Roman" w:hAnsi="Calibri" w:cs="Arial"/>
          <w:sz w:val="24"/>
          <w:szCs w:val="24"/>
        </w:rPr>
        <w:t xml:space="preserve">Students with disabilities who qualify for academic accommodations must provide a letter from the </w:t>
      </w:r>
      <w:hyperlink r:id="rId11" w:history="1">
        <w:r w:rsidRPr="00821F8F">
          <w:rPr>
            <w:rStyle w:val="Hyperlink"/>
            <w:rFonts w:ascii="Calibri" w:eastAsia="Times New Roman" w:hAnsi="Calibri" w:cs="Arial"/>
            <w:sz w:val="24"/>
            <w:szCs w:val="24"/>
          </w:rPr>
          <w:t>Office for Students with Disabilities (OSD)</w:t>
        </w:r>
      </w:hyperlink>
      <w:r w:rsidRPr="00CE0144">
        <w:rPr>
          <w:rFonts w:ascii="Calibri" w:eastAsia="Times New Roman" w:hAnsi="Calibri" w:cs="Arial"/>
          <w:sz w:val="24"/>
          <w:szCs w:val="24"/>
        </w:rPr>
        <w:t xml:space="preserve"> and discuss specific needs with the professor, preferably during the first two weeks of class. The Office for Students with Disabilities determines accommodations based on appropriate documentation of disabilities (SSB 102, ext. 1523).”</w:t>
      </w:r>
    </w:p>
    <w:p w14:paraId="6978C53F" w14:textId="1A32D800" w:rsidR="009A4C21" w:rsidRPr="00B0691F" w:rsidRDefault="00CE0144" w:rsidP="009A4C21">
      <w:pPr>
        <w:spacing w:after="200" w:line="276" w:lineRule="auto"/>
        <w:rPr>
          <w:rFonts w:ascii="Tahoma" w:eastAsia="Calibri" w:hAnsi="Tahoma" w:cs="Tahoma"/>
          <w:color w:val="000000"/>
          <w:sz w:val="20"/>
          <w:szCs w:val="20"/>
        </w:rPr>
      </w:pPr>
      <w:r w:rsidRPr="00CE0144">
        <w:rPr>
          <w:rFonts w:ascii="Tahoma" w:eastAsia="Calibri" w:hAnsi="Tahoma" w:cs="Tahoma"/>
          <w:color w:val="000000"/>
          <w:sz w:val="20"/>
          <w:szCs w:val="20"/>
        </w:rPr>
        <w:t> </w:t>
      </w:r>
    </w:p>
    <w:p w14:paraId="48051775" w14:textId="2E50B692" w:rsidR="009A4C21" w:rsidRPr="009A4C21" w:rsidRDefault="009A4C21" w:rsidP="009A4C21">
      <w:pPr>
        <w:spacing w:after="200" w:line="276" w:lineRule="auto"/>
        <w:rPr>
          <w:rFonts w:ascii="Tahoma" w:eastAsia="Calibri" w:hAnsi="Tahoma" w:cs="Tahoma"/>
          <w:b/>
          <w:color w:val="000000"/>
          <w:sz w:val="20"/>
          <w:szCs w:val="20"/>
        </w:rPr>
      </w:pPr>
      <w:r w:rsidRPr="009A4C21">
        <w:rPr>
          <w:rFonts w:ascii="Tahoma" w:eastAsia="Calibri" w:hAnsi="Tahoma" w:cs="Tahoma"/>
          <w:b/>
          <w:color w:val="000000"/>
          <w:sz w:val="20"/>
          <w:szCs w:val="20"/>
          <w:u w:val="single"/>
        </w:rPr>
        <w:t>No Show Policy:</w:t>
      </w:r>
      <w:r w:rsidRPr="009A4C21">
        <w:rPr>
          <w:rFonts w:ascii="Tahoma" w:eastAsia="Calibri" w:hAnsi="Tahoma" w:cs="Tahoma"/>
          <w:b/>
          <w:color w:val="000000"/>
          <w:sz w:val="20"/>
          <w:szCs w:val="20"/>
        </w:rPr>
        <w:t xml:space="preserve"> It is assumed that a student who has not attended the first two classes of the course is a ‘no show’ and will be dropped from the roll.</w:t>
      </w:r>
    </w:p>
    <w:p w14:paraId="0661C0CC" w14:textId="159490CE" w:rsidR="009A4C21" w:rsidRPr="009A4C21" w:rsidRDefault="009A4C21" w:rsidP="009A4C21">
      <w:pPr>
        <w:spacing w:after="200" w:line="276" w:lineRule="auto"/>
        <w:rPr>
          <w:rFonts w:ascii="Tahoma" w:eastAsia="Calibri" w:hAnsi="Tahoma" w:cs="Tahoma"/>
          <w:b/>
          <w:color w:val="000000"/>
          <w:sz w:val="20"/>
          <w:szCs w:val="20"/>
        </w:rPr>
      </w:pPr>
      <w:r w:rsidRPr="009A4C21">
        <w:rPr>
          <w:rFonts w:ascii="Tahoma" w:eastAsia="Calibri" w:hAnsi="Tahoma" w:cs="Tahoma"/>
          <w:b/>
          <w:color w:val="000000"/>
          <w:sz w:val="20"/>
          <w:szCs w:val="20"/>
          <w:u w:val="single"/>
        </w:rPr>
        <w:t>Withdrawal Policy:</w:t>
      </w:r>
      <w:r w:rsidRPr="009A4C21">
        <w:rPr>
          <w:rFonts w:ascii="Tahoma" w:eastAsia="Calibri" w:hAnsi="Tahoma" w:cs="Tahoma"/>
          <w:b/>
          <w:color w:val="000000"/>
          <w:sz w:val="20"/>
          <w:szCs w:val="20"/>
        </w:rPr>
        <w:t xml:space="preserve">  The withdrawal deadline is </w:t>
      </w:r>
      <w:r w:rsidR="0023192D">
        <w:rPr>
          <w:rFonts w:ascii="Tahoma" w:eastAsia="Calibri" w:hAnsi="Tahoma" w:cs="Tahoma"/>
          <w:b/>
          <w:color w:val="000000"/>
          <w:sz w:val="20"/>
          <w:szCs w:val="20"/>
        </w:rPr>
        <w:t>3</w:t>
      </w:r>
      <w:r w:rsidRPr="009A4C21">
        <w:rPr>
          <w:rFonts w:ascii="Tahoma" w:eastAsia="Calibri" w:hAnsi="Tahoma" w:cs="Tahoma"/>
          <w:b/>
          <w:color w:val="000000"/>
          <w:sz w:val="20"/>
          <w:szCs w:val="20"/>
        </w:rPr>
        <w:t>/</w:t>
      </w:r>
      <w:r w:rsidR="0023192D">
        <w:rPr>
          <w:rFonts w:ascii="Tahoma" w:eastAsia="Calibri" w:hAnsi="Tahoma" w:cs="Tahoma"/>
          <w:b/>
          <w:color w:val="000000"/>
          <w:sz w:val="20"/>
          <w:szCs w:val="20"/>
        </w:rPr>
        <w:t>26</w:t>
      </w:r>
      <w:r w:rsidRPr="009A4C21">
        <w:rPr>
          <w:rFonts w:ascii="Tahoma" w:eastAsia="Calibri" w:hAnsi="Tahoma" w:cs="Tahoma"/>
          <w:b/>
          <w:color w:val="000000"/>
          <w:sz w:val="20"/>
          <w:szCs w:val="20"/>
        </w:rPr>
        <w:t>/</w:t>
      </w:r>
      <w:r w:rsidR="00E64A86">
        <w:rPr>
          <w:rFonts w:ascii="Tahoma" w:eastAsia="Calibri" w:hAnsi="Tahoma" w:cs="Tahoma"/>
          <w:b/>
          <w:color w:val="000000"/>
          <w:sz w:val="20"/>
          <w:szCs w:val="20"/>
        </w:rPr>
        <w:t>2</w:t>
      </w:r>
      <w:r w:rsidR="0023192D">
        <w:rPr>
          <w:rFonts w:ascii="Tahoma" w:eastAsia="Calibri" w:hAnsi="Tahoma" w:cs="Tahoma"/>
          <w:b/>
          <w:color w:val="000000"/>
          <w:sz w:val="20"/>
          <w:szCs w:val="20"/>
        </w:rPr>
        <w:t>1</w:t>
      </w:r>
      <w:r w:rsidRPr="009A4C21">
        <w:rPr>
          <w:rFonts w:ascii="Tahoma" w:eastAsia="Calibri" w:hAnsi="Tahoma" w:cs="Tahoma"/>
          <w:b/>
          <w:color w:val="000000"/>
          <w:sz w:val="20"/>
          <w:szCs w:val="20"/>
        </w:rPr>
        <w:t xml:space="preserve"> (11:59 p.m.)  You may withdraw yourself from the course until that date. </w:t>
      </w:r>
      <w:proofErr w:type="gramStart"/>
      <w:r w:rsidRPr="009A4C21">
        <w:rPr>
          <w:rFonts w:ascii="Tahoma" w:eastAsia="Calibri" w:hAnsi="Tahoma" w:cs="Tahoma"/>
          <w:b/>
          <w:color w:val="000000"/>
          <w:sz w:val="20"/>
          <w:szCs w:val="20"/>
        </w:rPr>
        <w:t>However,  consider</w:t>
      </w:r>
      <w:proofErr w:type="gramEnd"/>
      <w:r w:rsidRPr="009A4C21">
        <w:rPr>
          <w:rFonts w:ascii="Tahoma" w:eastAsia="Calibri" w:hAnsi="Tahoma" w:cs="Tahoma"/>
          <w:b/>
          <w:color w:val="000000"/>
          <w:sz w:val="20"/>
          <w:szCs w:val="20"/>
        </w:rPr>
        <w:t xml:space="preserve"> speaking to the instructor about your options before withdrawing.  Please note that the instructor will NOT withdraw you for absences without your consent.  </w:t>
      </w:r>
    </w:p>
    <w:p w14:paraId="1FF68C3A" w14:textId="77777777" w:rsidR="009A4C21" w:rsidRDefault="009A4C21" w:rsidP="00CE0144">
      <w:pPr>
        <w:spacing w:after="200" w:line="276" w:lineRule="auto"/>
        <w:rPr>
          <w:rFonts w:ascii="Tahoma" w:eastAsia="Calibri" w:hAnsi="Tahoma" w:cs="Tahoma"/>
          <w:b/>
          <w:color w:val="000000"/>
          <w:sz w:val="20"/>
          <w:szCs w:val="20"/>
        </w:rPr>
      </w:pPr>
    </w:p>
    <w:p w14:paraId="044A7EA4" w14:textId="4367FF20" w:rsidR="00B0691F" w:rsidRDefault="00CE0144" w:rsidP="00CE0144">
      <w:pPr>
        <w:spacing w:after="200" w:line="276" w:lineRule="auto"/>
        <w:rPr>
          <w:rFonts w:ascii="Tahoma" w:eastAsia="Calibri" w:hAnsi="Tahoma" w:cs="Tahoma"/>
          <w:color w:val="000000"/>
          <w:sz w:val="20"/>
          <w:szCs w:val="20"/>
        </w:rPr>
      </w:pPr>
      <w:r w:rsidRPr="00CE0144">
        <w:rPr>
          <w:rFonts w:ascii="Tahoma" w:eastAsia="Calibri" w:hAnsi="Tahoma" w:cs="Tahoma"/>
          <w:b/>
          <w:color w:val="000000"/>
          <w:sz w:val="20"/>
          <w:szCs w:val="20"/>
        </w:rPr>
        <w:t>Drop/Refund Deadline</w:t>
      </w:r>
      <w:r w:rsidRPr="00CE0144">
        <w:rPr>
          <w:rFonts w:ascii="Tahoma" w:eastAsia="Calibri" w:hAnsi="Tahoma" w:cs="Tahoma"/>
          <w:color w:val="000000"/>
          <w:sz w:val="20"/>
          <w:szCs w:val="20"/>
        </w:rPr>
        <w:t xml:space="preserve"> </w:t>
      </w:r>
      <w:r w:rsidR="00A8762C">
        <w:rPr>
          <w:rFonts w:ascii="Tahoma" w:eastAsia="Calibri" w:hAnsi="Tahoma" w:cs="Tahoma"/>
          <w:color w:val="000000"/>
          <w:sz w:val="20"/>
          <w:szCs w:val="20"/>
        </w:rPr>
        <w:t>1</w:t>
      </w:r>
      <w:r w:rsidR="00E64A86">
        <w:rPr>
          <w:rFonts w:ascii="Tahoma" w:eastAsia="Calibri" w:hAnsi="Tahoma" w:cs="Tahoma"/>
          <w:color w:val="000000"/>
          <w:sz w:val="20"/>
          <w:szCs w:val="20"/>
        </w:rPr>
        <w:t>/</w:t>
      </w:r>
      <w:r w:rsidR="00A8762C">
        <w:rPr>
          <w:rFonts w:ascii="Tahoma" w:eastAsia="Calibri" w:hAnsi="Tahoma" w:cs="Tahoma"/>
          <w:color w:val="000000"/>
          <w:sz w:val="20"/>
          <w:szCs w:val="20"/>
        </w:rPr>
        <w:t>19</w:t>
      </w:r>
      <w:r w:rsidR="00E64A86">
        <w:rPr>
          <w:rFonts w:ascii="Tahoma" w:eastAsia="Calibri" w:hAnsi="Tahoma" w:cs="Tahoma"/>
          <w:color w:val="000000"/>
          <w:sz w:val="20"/>
          <w:szCs w:val="20"/>
        </w:rPr>
        <w:t>/2</w:t>
      </w:r>
      <w:r w:rsidR="00A8762C">
        <w:rPr>
          <w:rFonts w:ascii="Tahoma" w:eastAsia="Calibri" w:hAnsi="Tahoma" w:cs="Tahoma"/>
          <w:color w:val="000000"/>
          <w:sz w:val="20"/>
          <w:szCs w:val="20"/>
        </w:rPr>
        <w:t>1</w:t>
      </w:r>
    </w:p>
    <w:p w14:paraId="7509A45A" w14:textId="77777777" w:rsidR="00B0691F" w:rsidRDefault="00B0691F" w:rsidP="00CE0144">
      <w:pPr>
        <w:spacing w:after="200" w:line="276" w:lineRule="auto"/>
        <w:rPr>
          <w:rFonts w:ascii="Tahoma" w:eastAsia="Calibri" w:hAnsi="Tahoma" w:cs="Tahoma"/>
          <w:color w:val="000000"/>
          <w:sz w:val="20"/>
          <w:szCs w:val="20"/>
        </w:rPr>
      </w:pPr>
    </w:p>
    <w:p w14:paraId="595A6EE9" w14:textId="408B0035" w:rsidR="00F1062F" w:rsidRDefault="00F1062F" w:rsidP="00F1062F"/>
    <w:p w14:paraId="2F93B644" w14:textId="50C40D58" w:rsidR="005B44C7" w:rsidRDefault="005B44C7" w:rsidP="00F1062F"/>
    <w:p w14:paraId="6134B2A6" w14:textId="1B8CF78E" w:rsidR="005B44C7" w:rsidRDefault="005B44C7" w:rsidP="00F1062F"/>
    <w:sectPr w:rsidR="005B4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DD0"/>
    <w:multiLevelType w:val="hybridMultilevel"/>
    <w:tmpl w:val="B3962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5406"/>
    <w:multiLevelType w:val="hybridMultilevel"/>
    <w:tmpl w:val="B3962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64E2"/>
    <w:multiLevelType w:val="hybridMultilevel"/>
    <w:tmpl w:val="B3962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82610"/>
    <w:multiLevelType w:val="hybridMultilevel"/>
    <w:tmpl w:val="F7144E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31C94"/>
    <w:multiLevelType w:val="hybridMultilevel"/>
    <w:tmpl w:val="B3962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A7D2C"/>
    <w:multiLevelType w:val="hybridMultilevel"/>
    <w:tmpl w:val="8E46A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C5D21A3"/>
    <w:multiLevelType w:val="hybridMultilevel"/>
    <w:tmpl w:val="4CBE8F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3542C"/>
    <w:multiLevelType w:val="hybridMultilevel"/>
    <w:tmpl w:val="B3962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62A24"/>
    <w:multiLevelType w:val="hybridMultilevel"/>
    <w:tmpl w:val="A0EC1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B279B2"/>
    <w:multiLevelType w:val="hybridMultilevel"/>
    <w:tmpl w:val="E83ABD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6"/>
  </w:num>
  <w:num w:numId="6">
    <w:abstractNumId w:val="9"/>
  </w:num>
  <w:num w:numId="7">
    <w:abstractNumId w:val="0"/>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44"/>
    <w:rsid w:val="0008345D"/>
    <w:rsid w:val="00091FA8"/>
    <w:rsid w:val="000B6073"/>
    <w:rsid w:val="001809C0"/>
    <w:rsid w:val="001B5724"/>
    <w:rsid w:val="0023192D"/>
    <w:rsid w:val="002651B8"/>
    <w:rsid w:val="003C6BFB"/>
    <w:rsid w:val="0043505F"/>
    <w:rsid w:val="004C6F97"/>
    <w:rsid w:val="004E4D76"/>
    <w:rsid w:val="004F0AFA"/>
    <w:rsid w:val="00516AB2"/>
    <w:rsid w:val="005B44C7"/>
    <w:rsid w:val="005F6771"/>
    <w:rsid w:val="00604957"/>
    <w:rsid w:val="00610EF9"/>
    <w:rsid w:val="0067577E"/>
    <w:rsid w:val="00706A41"/>
    <w:rsid w:val="008205F5"/>
    <w:rsid w:val="00821F8F"/>
    <w:rsid w:val="00986E18"/>
    <w:rsid w:val="009A4C21"/>
    <w:rsid w:val="00A07F35"/>
    <w:rsid w:val="00A16EB3"/>
    <w:rsid w:val="00A8762C"/>
    <w:rsid w:val="00B0691F"/>
    <w:rsid w:val="00CE0144"/>
    <w:rsid w:val="00D1582B"/>
    <w:rsid w:val="00E03F50"/>
    <w:rsid w:val="00E34A6F"/>
    <w:rsid w:val="00E64A86"/>
    <w:rsid w:val="00EA6407"/>
    <w:rsid w:val="00F1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2E84"/>
  <w15:chartTrackingRefBased/>
  <w15:docId w15:val="{85B0FDB4-0D8C-41C8-8605-8095252D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6F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A6F"/>
    <w:rPr>
      <w:color w:val="0563C1" w:themeColor="hyperlink"/>
      <w:u w:val="single"/>
    </w:rPr>
  </w:style>
  <w:style w:type="character" w:styleId="UnresolvedMention">
    <w:name w:val="Unresolved Mention"/>
    <w:basedOn w:val="DefaultParagraphFont"/>
    <w:uiPriority w:val="99"/>
    <w:semiHidden/>
    <w:unhideWhenUsed/>
    <w:rsid w:val="00E34A6F"/>
    <w:rPr>
      <w:color w:val="605E5C"/>
      <w:shd w:val="clear" w:color="auto" w:fill="E1DFDD"/>
    </w:rPr>
  </w:style>
  <w:style w:type="character" w:styleId="FollowedHyperlink">
    <w:name w:val="FollowedHyperlink"/>
    <w:basedOn w:val="DefaultParagraphFont"/>
    <w:uiPriority w:val="99"/>
    <w:semiHidden/>
    <w:unhideWhenUsed/>
    <w:rsid w:val="00E34A6F"/>
    <w:rPr>
      <w:color w:val="954F72" w:themeColor="followedHyperlink"/>
      <w:u w:val="single"/>
    </w:rPr>
  </w:style>
  <w:style w:type="paragraph" w:styleId="Title">
    <w:name w:val="Title"/>
    <w:basedOn w:val="Normal"/>
    <w:next w:val="Normal"/>
    <w:link w:val="TitleChar"/>
    <w:uiPriority w:val="10"/>
    <w:qFormat/>
    <w:rsid w:val="004C6F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F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C6F97"/>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4C6F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C6F97"/>
    <w:rPr>
      <w:i/>
      <w:iCs/>
      <w:color w:val="4472C4" w:themeColor="accent1"/>
    </w:rPr>
  </w:style>
  <w:style w:type="character" w:customStyle="1" w:styleId="Heading2Char">
    <w:name w:val="Heading 2 Char"/>
    <w:basedOn w:val="DefaultParagraphFont"/>
    <w:link w:val="Heading2"/>
    <w:uiPriority w:val="9"/>
    <w:rsid w:val="004C6F9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3C6B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6BFB"/>
    <w:rPr>
      <w:rFonts w:eastAsiaTheme="minorEastAsia"/>
      <w:color w:val="5A5A5A" w:themeColor="text1" w:themeTint="A5"/>
      <w:spacing w:val="15"/>
    </w:rPr>
  </w:style>
  <w:style w:type="character" w:styleId="SubtleReference">
    <w:name w:val="Subtle Reference"/>
    <w:basedOn w:val="DefaultParagraphFont"/>
    <w:uiPriority w:val="31"/>
    <w:qFormat/>
    <w:rsid w:val="003C6BFB"/>
    <w:rPr>
      <w:smallCaps/>
      <w:color w:val="5A5A5A" w:themeColor="text1" w:themeTint="A5"/>
    </w:rPr>
  </w:style>
  <w:style w:type="table" w:styleId="TableGrid">
    <w:name w:val="Table Grid"/>
    <w:basedOn w:val="TableNormal"/>
    <w:uiPriority w:val="39"/>
    <w:rsid w:val="0051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7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valenciacollege.edu/login/canv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valenciacollege.edu/login/canv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oyd28@valenciacollege.edu" TargetMode="External"/><Relationship Id="rId11" Type="http://schemas.openxmlformats.org/officeDocument/2006/relationships/hyperlink" Target="https://valenciacollege.edu/students/office-for-students-with-disabilities/" TargetMode="External"/><Relationship Id="rId5" Type="http://schemas.openxmlformats.org/officeDocument/2006/relationships/image" Target="media/image1.jpeg"/><Relationship Id="rId10" Type="http://schemas.openxmlformats.org/officeDocument/2006/relationships/hyperlink" Target="https://valenciacollege.edu/about/general-counsel/policy/" TargetMode="External"/><Relationship Id="rId4" Type="http://schemas.openxmlformats.org/officeDocument/2006/relationships/webSettings" Target="webSettings.xml"/><Relationship Id="rId9" Type="http://schemas.openxmlformats.org/officeDocument/2006/relationships/hyperlink" Target="https://open.lib.umn.edu/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Boyd</dc:creator>
  <cp:keywords/>
  <dc:description/>
  <cp:lastModifiedBy>C B</cp:lastModifiedBy>
  <cp:revision>2</cp:revision>
  <cp:lastPrinted>2018-09-30T14:36:00Z</cp:lastPrinted>
  <dcterms:created xsi:type="dcterms:W3CDTF">2021-01-06T12:31:00Z</dcterms:created>
  <dcterms:modified xsi:type="dcterms:W3CDTF">2021-01-06T12:31:00Z</dcterms:modified>
</cp:coreProperties>
</file>